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8F" w:rsidRDefault="00EF5E8F" w:rsidP="009D169B">
      <w:pPr>
        <w:jc w:val="center"/>
        <w:rPr>
          <w:rFonts w:cs="Arial"/>
          <w:bCs/>
          <w:sz w:val="32"/>
          <w:szCs w:val="32"/>
        </w:rPr>
      </w:pPr>
      <w:r w:rsidRPr="00EF5E8F">
        <w:rPr>
          <w:rFonts w:cs="Arial" w:hint="eastAsia"/>
          <w:bCs/>
          <w:sz w:val="32"/>
          <w:szCs w:val="32"/>
        </w:rPr>
        <w:t>低温存储房</w:t>
      </w:r>
      <w:r w:rsidR="00DC14CB">
        <w:rPr>
          <w:rFonts w:cs="Arial" w:hint="eastAsia"/>
          <w:bCs/>
          <w:sz w:val="32"/>
          <w:szCs w:val="32"/>
        </w:rPr>
        <w:t>空调设备采购</w:t>
      </w:r>
      <w:r w:rsidR="00B7266E">
        <w:rPr>
          <w:rFonts w:cs="Arial" w:hint="eastAsia"/>
          <w:bCs/>
          <w:sz w:val="32"/>
          <w:szCs w:val="32"/>
        </w:rPr>
        <w:t>及</w:t>
      </w:r>
      <w:r w:rsidR="00DC14CB">
        <w:rPr>
          <w:rFonts w:cs="Arial" w:hint="eastAsia"/>
          <w:bCs/>
          <w:sz w:val="32"/>
          <w:szCs w:val="32"/>
        </w:rPr>
        <w:t>安装</w:t>
      </w:r>
      <w:r w:rsidR="00B7266E">
        <w:rPr>
          <w:rFonts w:cs="Arial" w:hint="eastAsia"/>
          <w:bCs/>
          <w:sz w:val="32"/>
          <w:szCs w:val="32"/>
        </w:rPr>
        <w:t>和</w:t>
      </w:r>
      <w:r w:rsidR="00AA31C0">
        <w:rPr>
          <w:rFonts w:cs="Arial" w:hint="eastAsia"/>
          <w:bCs/>
          <w:sz w:val="32"/>
          <w:szCs w:val="32"/>
        </w:rPr>
        <w:t>墙体</w:t>
      </w:r>
      <w:r w:rsidR="00DC14CB">
        <w:rPr>
          <w:rFonts w:cs="Arial" w:hint="eastAsia"/>
          <w:bCs/>
          <w:sz w:val="32"/>
          <w:szCs w:val="32"/>
        </w:rPr>
        <w:t>隔断施工</w:t>
      </w:r>
    </w:p>
    <w:p w:rsidR="004E6B45" w:rsidRDefault="009D169B" w:rsidP="009D169B">
      <w:pPr>
        <w:jc w:val="center"/>
        <w:rPr>
          <w:rFonts w:cs="Arial"/>
          <w:bCs/>
          <w:sz w:val="32"/>
          <w:szCs w:val="32"/>
        </w:rPr>
      </w:pPr>
      <w:r w:rsidRPr="00FD15A5">
        <w:rPr>
          <w:rFonts w:cs="Arial" w:hint="eastAsia"/>
          <w:bCs/>
          <w:sz w:val="32"/>
          <w:szCs w:val="32"/>
        </w:rPr>
        <w:t>技术</w:t>
      </w:r>
      <w:r w:rsidR="002264B4">
        <w:rPr>
          <w:rFonts w:cs="Arial" w:hint="eastAsia"/>
          <w:bCs/>
          <w:sz w:val="32"/>
          <w:szCs w:val="32"/>
        </w:rPr>
        <w:t>标书</w:t>
      </w:r>
    </w:p>
    <w:p w:rsidR="002E1825" w:rsidRDefault="002E1825" w:rsidP="009D169B">
      <w:pPr>
        <w:jc w:val="center"/>
        <w:rPr>
          <w:rFonts w:cs="Arial"/>
          <w:bCs/>
          <w:sz w:val="32"/>
          <w:szCs w:val="32"/>
        </w:rPr>
      </w:pPr>
    </w:p>
    <w:p w:rsidR="00D37183" w:rsidRPr="00D37183" w:rsidRDefault="00135CB6"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项目概况</w:t>
      </w:r>
      <w:r w:rsidR="004306D2" w:rsidRPr="00D37183">
        <w:rPr>
          <w:rFonts w:cs="Arial" w:hint="eastAsia"/>
          <w:bCs/>
          <w:color w:val="000000" w:themeColor="text1"/>
          <w:sz w:val="28"/>
          <w:szCs w:val="28"/>
        </w:rPr>
        <w:t>：</w:t>
      </w:r>
    </w:p>
    <w:p w:rsidR="00135CB6" w:rsidRPr="00EF5E8F" w:rsidRDefault="00745235" w:rsidP="00D37183">
      <w:pPr>
        <w:pStyle w:val="a3"/>
        <w:spacing w:line="360" w:lineRule="auto"/>
        <w:ind w:left="567" w:firstLine="480"/>
        <w:rPr>
          <w:rFonts w:cs="Arial"/>
          <w:bCs/>
          <w:color w:val="000000" w:themeColor="text1"/>
          <w:sz w:val="24"/>
          <w:szCs w:val="28"/>
        </w:rPr>
      </w:pPr>
      <w:r>
        <w:rPr>
          <w:rFonts w:cs="Arial" w:hint="eastAsia"/>
          <w:bCs/>
          <w:color w:val="000000" w:themeColor="text1"/>
          <w:sz w:val="24"/>
          <w:szCs w:val="28"/>
        </w:rPr>
        <w:t>在原料库3</w:t>
      </w:r>
      <w:r>
        <w:rPr>
          <w:rFonts w:cs="Arial"/>
          <w:bCs/>
          <w:color w:val="000000" w:themeColor="text1"/>
          <w:sz w:val="24"/>
          <w:szCs w:val="28"/>
        </w:rPr>
        <w:t>F</w:t>
      </w:r>
      <w:r>
        <w:rPr>
          <w:rFonts w:cs="Arial" w:hint="eastAsia"/>
          <w:bCs/>
          <w:color w:val="000000" w:themeColor="text1"/>
          <w:sz w:val="24"/>
          <w:szCs w:val="28"/>
        </w:rPr>
        <w:t>东侧</w:t>
      </w:r>
      <w:r w:rsidR="00135CB6">
        <w:rPr>
          <w:rFonts w:cs="Arial" w:hint="eastAsia"/>
          <w:bCs/>
          <w:color w:val="000000" w:themeColor="text1"/>
          <w:sz w:val="24"/>
          <w:szCs w:val="28"/>
        </w:rPr>
        <w:t>新建</w:t>
      </w:r>
      <w:r>
        <w:rPr>
          <w:rFonts w:cs="Arial" w:hint="eastAsia"/>
          <w:bCs/>
          <w:color w:val="000000" w:themeColor="text1"/>
          <w:sz w:val="24"/>
          <w:szCs w:val="28"/>
        </w:rPr>
        <w:t>一个约5</w:t>
      </w:r>
      <w:r w:rsidR="00E9488A">
        <w:rPr>
          <w:rFonts w:cs="Arial"/>
          <w:bCs/>
          <w:color w:val="000000" w:themeColor="text1"/>
          <w:sz w:val="24"/>
          <w:szCs w:val="28"/>
        </w:rPr>
        <w:t>8</w:t>
      </w:r>
      <w:r>
        <w:rPr>
          <w:rFonts w:cs="Arial" w:hint="eastAsia"/>
          <w:bCs/>
          <w:color w:val="000000" w:themeColor="text1"/>
          <w:sz w:val="24"/>
          <w:szCs w:val="28"/>
        </w:rPr>
        <w:t>㎡的低温储存房</w:t>
      </w:r>
      <w:r w:rsidR="00E609C9">
        <w:rPr>
          <w:rFonts w:cs="Arial" w:hint="eastAsia"/>
          <w:bCs/>
          <w:color w:val="000000" w:themeColor="text1"/>
          <w:sz w:val="24"/>
          <w:szCs w:val="28"/>
        </w:rPr>
        <w:t>，</w:t>
      </w:r>
      <w:r w:rsidR="00DC14CB">
        <w:rPr>
          <w:rFonts w:cs="Arial" w:hint="eastAsia"/>
          <w:bCs/>
          <w:color w:val="000000" w:themeColor="text1"/>
          <w:sz w:val="24"/>
          <w:szCs w:val="28"/>
        </w:rPr>
        <w:t>低温储存库房</w:t>
      </w:r>
      <w:r w:rsidR="00135CB6">
        <w:rPr>
          <w:rFonts w:cs="Arial" w:hint="eastAsia"/>
          <w:bCs/>
          <w:color w:val="000000" w:themeColor="text1"/>
          <w:sz w:val="24"/>
          <w:szCs w:val="28"/>
        </w:rPr>
        <w:t>墙体</w:t>
      </w:r>
      <w:r w:rsidR="00DC14CB">
        <w:rPr>
          <w:rFonts w:cs="Arial" w:hint="eastAsia"/>
          <w:bCs/>
          <w:color w:val="000000" w:themeColor="text1"/>
          <w:sz w:val="24"/>
          <w:szCs w:val="28"/>
        </w:rPr>
        <w:t>使用</w:t>
      </w:r>
      <w:r w:rsidR="00B06CE8">
        <w:rPr>
          <w:rFonts w:cs="Arial" w:hint="eastAsia"/>
          <w:bCs/>
          <w:color w:val="000000" w:themeColor="text1"/>
          <w:sz w:val="24"/>
          <w:szCs w:val="28"/>
        </w:rPr>
        <w:t>岩棉夹芯板材</w:t>
      </w:r>
      <w:r w:rsidR="00135CB6">
        <w:rPr>
          <w:rFonts w:cs="Times New Roman" w:hint="eastAsia"/>
          <w:sz w:val="24"/>
          <w:szCs w:val="24"/>
        </w:rPr>
        <w:t>制作</w:t>
      </w:r>
      <w:r w:rsidR="00DC14CB">
        <w:rPr>
          <w:rFonts w:cs="Arial" w:hint="eastAsia"/>
          <w:bCs/>
          <w:color w:val="000000" w:themeColor="text1"/>
          <w:sz w:val="24"/>
          <w:szCs w:val="28"/>
        </w:rPr>
        <w:t>，空调系统需</w:t>
      </w:r>
      <w:r w:rsidR="00E609C9">
        <w:rPr>
          <w:rFonts w:cs="Arial" w:hint="eastAsia"/>
          <w:bCs/>
          <w:color w:val="000000" w:themeColor="text1"/>
          <w:sz w:val="24"/>
          <w:szCs w:val="28"/>
        </w:rPr>
        <w:t>使储存房内温度保持在0-</w:t>
      </w:r>
      <w:r w:rsidR="00E609C9">
        <w:rPr>
          <w:rFonts w:cs="Arial"/>
          <w:bCs/>
          <w:color w:val="000000" w:themeColor="text1"/>
          <w:sz w:val="24"/>
          <w:szCs w:val="28"/>
        </w:rPr>
        <w:t>20</w:t>
      </w:r>
      <w:r w:rsidR="00E609C9">
        <w:rPr>
          <w:rFonts w:cs="Arial" w:hint="eastAsia"/>
          <w:bCs/>
          <w:color w:val="000000" w:themeColor="text1"/>
          <w:sz w:val="24"/>
          <w:szCs w:val="28"/>
        </w:rPr>
        <w:t>℃之间，湿度不高于6</w:t>
      </w:r>
      <w:r w:rsidR="00E609C9">
        <w:rPr>
          <w:rFonts w:cs="Arial"/>
          <w:bCs/>
          <w:color w:val="000000" w:themeColor="text1"/>
          <w:sz w:val="24"/>
          <w:szCs w:val="28"/>
        </w:rPr>
        <w:t>0</w:t>
      </w:r>
      <w:r w:rsidR="00E609C9">
        <w:rPr>
          <w:rFonts w:cs="Arial" w:hint="eastAsia"/>
          <w:bCs/>
          <w:color w:val="000000" w:themeColor="text1"/>
          <w:sz w:val="24"/>
          <w:szCs w:val="28"/>
        </w:rPr>
        <w:t>%</w:t>
      </w:r>
      <w:r w:rsidR="00E609C9">
        <w:rPr>
          <w:rFonts w:cs="Arial"/>
          <w:bCs/>
          <w:color w:val="000000" w:themeColor="text1"/>
          <w:sz w:val="24"/>
          <w:szCs w:val="28"/>
        </w:rPr>
        <w:t>RH</w:t>
      </w:r>
      <w:r w:rsidR="00E609C9">
        <w:rPr>
          <w:rFonts w:cs="Arial" w:hint="eastAsia"/>
          <w:bCs/>
          <w:color w:val="000000" w:themeColor="text1"/>
          <w:sz w:val="24"/>
          <w:szCs w:val="28"/>
        </w:rPr>
        <w:t>。</w:t>
      </w:r>
      <w:r w:rsidR="00135CB6">
        <w:rPr>
          <w:rFonts w:cs="Arial" w:hint="eastAsia"/>
          <w:bCs/>
          <w:color w:val="000000" w:themeColor="text1"/>
          <w:sz w:val="24"/>
          <w:szCs w:val="28"/>
        </w:rPr>
        <w:t>本项目所用</w:t>
      </w:r>
      <w:r w:rsidR="00A84D06">
        <w:rPr>
          <w:rFonts w:cs="Arial" w:hint="eastAsia"/>
          <w:bCs/>
          <w:color w:val="000000" w:themeColor="text1"/>
          <w:sz w:val="24"/>
          <w:szCs w:val="28"/>
        </w:rPr>
        <w:t>设备及</w:t>
      </w:r>
      <w:r w:rsidR="00135CB6">
        <w:rPr>
          <w:rFonts w:cs="Arial" w:hint="eastAsia"/>
          <w:bCs/>
          <w:color w:val="000000" w:themeColor="text1"/>
          <w:sz w:val="24"/>
          <w:szCs w:val="28"/>
        </w:rPr>
        <w:t>材料由乙方提供。</w:t>
      </w:r>
    </w:p>
    <w:p w:rsidR="009D169B" w:rsidRPr="00135CB6" w:rsidRDefault="007B60EB" w:rsidP="00AA5B21">
      <w:pPr>
        <w:pStyle w:val="a3"/>
        <w:numPr>
          <w:ilvl w:val="0"/>
          <w:numId w:val="1"/>
        </w:numPr>
        <w:spacing w:line="360" w:lineRule="auto"/>
        <w:ind w:left="567" w:firstLineChars="0"/>
        <w:rPr>
          <w:rFonts w:cs="Arial"/>
          <w:bCs/>
          <w:color w:val="000000" w:themeColor="text1"/>
          <w:sz w:val="24"/>
          <w:szCs w:val="28"/>
        </w:rPr>
      </w:pPr>
      <w:r>
        <w:rPr>
          <w:rFonts w:cs="Arial" w:hint="eastAsia"/>
          <w:bCs/>
          <w:color w:val="000000" w:themeColor="text1"/>
          <w:sz w:val="28"/>
          <w:szCs w:val="28"/>
        </w:rPr>
        <w:t>招标范围</w:t>
      </w:r>
      <w:r w:rsidR="009D169B" w:rsidRPr="00D37183">
        <w:rPr>
          <w:rFonts w:cs="Arial" w:hint="eastAsia"/>
          <w:bCs/>
          <w:color w:val="000000" w:themeColor="text1"/>
          <w:sz w:val="28"/>
          <w:szCs w:val="28"/>
        </w:rPr>
        <w:t>：</w:t>
      </w:r>
      <w:r w:rsidR="00CF06C9">
        <w:rPr>
          <w:rFonts w:cs="Arial"/>
          <w:bCs/>
          <w:color w:val="000000" w:themeColor="text1"/>
          <w:sz w:val="28"/>
          <w:szCs w:val="28"/>
        </w:rPr>
        <w:br/>
      </w:r>
      <w:r w:rsidR="00B7266E" w:rsidRPr="00135CB6">
        <w:rPr>
          <w:rFonts w:cs="Arial" w:hint="eastAsia"/>
          <w:bCs/>
          <w:color w:val="000000" w:themeColor="text1"/>
          <w:sz w:val="24"/>
          <w:szCs w:val="28"/>
        </w:rPr>
        <w:t>空调</w:t>
      </w:r>
      <w:r w:rsidR="00135CB6" w:rsidRPr="00135CB6">
        <w:rPr>
          <w:rFonts w:cs="Arial" w:hint="eastAsia"/>
          <w:bCs/>
          <w:color w:val="000000" w:themeColor="text1"/>
          <w:sz w:val="24"/>
          <w:szCs w:val="28"/>
        </w:rPr>
        <w:t>设备安装调试</w:t>
      </w:r>
      <w:r w:rsidR="003D0134" w:rsidRPr="00135CB6">
        <w:rPr>
          <w:rFonts w:cs="Arial" w:hint="eastAsia"/>
          <w:bCs/>
          <w:color w:val="000000" w:themeColor="text1"/>
          <w:sz w:val="24"/>
          <w:szCs w:val="28"/>
        </w:rPr>
        <w:t>2</w:t>
      </w:r>
      <w:r w:rsidR="00E609C9" w:rsidRPr="00135CB6">
        <w:rPr>
          <w:rFonts w:cs="Arial" w:hint="eastAsia"/>
          <w:bCs/>
          <w:color w:val="000000" w:themeColor="text1"/>
          <w:sz w:val="24"/>
          <w:szCs w:val="28"/>
        </w:rPr>
        <w:t>套</w:t>
      </w:r>
      <w:r w:rsidR="00E9488A">
        <w:rPr>
          <w:rFonts w:cs="Arial" w:hint="eastAsia"/>
          <w:bCs/>
          <w:color w:val="000000" w:themeColor="text1"/>
          <w:sz w:val="24"/>
          <w:szCs w:val="28"/>
        </w:rPr>
        <w:t>;</w:t>
      </w:r>
      <w:r w:rsidR="00135CB6" w:rsidRPr="00135CB6">
        <w:rPr>
          <w:rFonts w:cs="Arial" w:hint="eastAsia"/>
          <w:bCs/>
          <w:color w:val="000000" w:themeColor="text1"/>
          <w:sz w:val="24"/>
          <w:szCs w:val="28"/>
        </w:rPr>
        <w:t>夹芯彩钢板</w:t>
      </w:r>
      <w:r w:rsidR="00D05BF5" w:rsidRPr="00135CB6">
        <w:rPr>
          <w:rFonts w:cs="Arial" w:hint="eastAsia"/>
          <w:bCs/>
          <w:color w:val="000000" w:themeColor="text1"/>
          <w:sz w:val="24"/>
          <w:szCs w:val="28"/>
        </w:rPr>
        <w:t>隔墙</w:t>
      </w:r>
      <w:r w:rsidR="00135CB6" w:rsidRPr="00135CB6">
        <w:rPr>
          <w:rFonts w:cs="Arial" w:hint="eastAsia"/>
          <w:bCs/>
          <w:color w:val="000000" w:themeColor="text1"/>
          <w:sz w:val="24"/>
          <w:szCs w:val="28"/>
        </w:rPr>
        <w:t>施工1项</w:t>
      </w:r>
      <w:r w:rsidR="00E9488A">
        <w:rPr>
          <w:rFonts w:cs="Arial" w:hint="eastAsia"/>
          <w:bCs/>
          <w:color w:val="000000" w:themeColor="text1"/>
          <w:sz w:val="24"/>
          <w:szCs w:val="28"/>
        </w:rPr>
        <w:t>,含卷帘门和平开门安装</w:t>
      </w:r>
      <w:r w:rsidR="00135CB6">
        <w:rPr>
          <w:rFonts w:cs="Arial" w:hint="eastAsia"/>
          <w:bCs/>
          <w:color w:val="000000" w:themeColor="text1"/>
          <w:sz w:val="24"/>
          <w:szCs w:val="28"/>
        </w:rPr>
        <w:t>。（详见图纸）</w:t>
      </w:r>
    </w:p>
    <w:p w:rsidR="004306D2" w:rsidRPr="00CF06C9" w:rsidRDefault="007B60EB" w:rsidP="00AA5B21">
      <w:pPr>
        <w:pStyle w:val="a3"/>
        <w:numPr>
          <w:ilvl w:val="0"/>
          <w:numId w:val="1"/>
        </w:numPr>
        <w:spacing w:line="360" w:lineRule="auto"/>
        <w:ind w:left="567" w:firstLineChars="0"/>
        <w:rPr>
          <w:rFonts w:cs="Arial"/>
          <w:bCs/>
          <w:color w:val="000000" w:themeColor="text1"/>
          <w:sz w:val="24"/>
          <w:szCs w:val="28"/>
        </w:rPr>
      </w:pPr>
      <w:r>
        <w:rPr>
          <w:rFonts w:cs="Arial" w:hint="eastAsia"/>
          <w:bCs/>
          <w:color w:val="000000" w:themeColor="text1"/>
          <w:sz w:val="28"/>
          <w:szCs w:val="28"/>
        </w:rPr>
        <w:t>工期要求</w:t>
      </w:r>
      <w:r w:rsidR="00E9488A">
        <w:rPr>
          <w:rFonts w:cs="Arial"/>
          <w:bCs/>
          <w:color w:val="000000" w:themeColor="text1"/>
          <w:sz w:val="28"/>
          <w:szCs w:val="28"/>
        </w:rPr>
        <w:br/>
      </w:r>
      <w:r w:rsidR="00573913">
        <w:rPr>
          <w:rFonts w:cs="Arial" w:hint="eastAsia"/>
          <w:bCs/>
          <w:color w:val="000000" w:themeColor="text1"/>
          <w:sz w:val="24"/>
          <w:szCs w:val="28"/>
        </w:rPr>
        <w:t>交货</w:t>
      </w:r>
      <w:r w:rsidR="00D5517C" w:rsidRPr="00CF06C9">
        <w:rPr>
          <w:rFonts w:cs="Arial" w:hint="eastAsia"/>
          <w:bCs/>
          <w:color w:val="000000" w:themeColor="text1"/>
          <w:sz w:val="24"/>
          <w:szCs w:val="28"/>
        </w:rPr>
        <w:t>时间</w:t>
      </w:r>
      <w:r w:rsidR="004306D2" w:rsidRPr="00CF06C9">
        <w:rPr>
          <w:rFonts w:cs="Arial" w:hint="eastAsia"/>
          <w:bCs/>
          <w:color w:val="000000" w:themeColor="text1"/>
          <w:sz w:val="24"/>
          <w:szCs w:val="28"/>
        </w:rPr>
        <w:t>：</w:t>
      </w:r>
      <w:r w:rsidR="004306D2" w:rsidRPr="00A55C6C">
        <w:rPr>
          <w:rFonts w:cs="Arial" w:hint="eastAsia"/>
          <w:bCs/>
          <w:color w:val="000000" w:themeColor="text1"/>
          <w:sz w:val="24"/>
          <w:szCs w:val="28"/>
        </w:rPr>
        <w:t>2</w:t>
      </w:r>
      <w:r w:rsidR="004306D2" w:rsidRPr="00A55C6C">
        <w:rPr>
          <w:rFonts w:cs="Arial"/>
          <w:bCs/>
          <w:color w:val="000000" w:themeColor="text1"/>
          <w:sz w:val="24"/>
          <w:szCs w:val="28"/>
        </w:rPr>
        <w:t>02</w:t>
      </w:r>
      <w:r w:rsidR="00E609C9">
        <w:rPr>
          <w:rFonts w:cs="Arial"/>
          <w:bCs/>
          <w:color w:val="000000" w:themeColor="text1"/>
          <w:sz w:val="24"/>
          <w:szCs w:val="28"/>
        </w:rPr>
        <w:t>4</w:t>
      </w:r>
      <w:r w:rsidR="004306D2" w:rsidRPr="00A55C6C">
        <w:rPr>
          <w:rFonts w:cs="Arial" w:hint="eastAsia"/>
          <w:bCs/>
          <w:color w:val="000000" w:themeColor="text1"/>
          <w:sz w:val="24"/>
          <w:szCs w:val="28"/>
        </w:rPr>
        <w:t>年</w:t>
      </w:r>
      <w:r w:rsidR="00E609C9">
        <w:rPr>
          <w:rFonts w:cs="Arial"/>
          <w:bCs/>
          <w:color w:val="000000" w:themeColor="text1"/>
          <w:sz w:val="24"/>
          <w:szCs w:val="28"/>
        </w:rPr>
        <w:t>6</w:t>
      </w:r>
      <w:r w:rsidR="004306D2" w:rsidRPr="00A55C6C">
        <w:rPr>
          <w:rFonts w:cs="Arial" w:hint="eastAsia"/>
          <w:bCs/>
          <w:color w:val="000000" w:themeColor="text1"/>
          <w:sz w:val="24"/>
          <w:szCs w:val="28"/>
        </w:rPr>
        <w:t>月</w:t>
      </w:r>
      <w:r w:rsidR="00E609C9">
        <w:rPr>
          <w:rFonts w:cs="Arial" w:hint="eastAsia"/>
          <w:bCs/>
          <w:color w:val="000000" w:themeColor="text1"/>
          <w:sz w:val="24"/>
          <w:szCs w:val="28"/>
        </w:rPr>
        <w:t>3</w:t>
      </w:r>
      <w:r w:rsidR="00E609C9">
        <w:rPr>
          <w:rFonts w:cs="Arial"/>
          <w:bCs/>
          <w:color w:val="000000" w:themeColor="text1"/>
          <w:sz w:val="24"/>
          <w:szCs w:val="28"/>
        </w:rPr>
        <w:t>0</w:t>
      </w:r>
      <w:r w:rsidR="004306D2" w:rsidRPr="00A55C6C">
        <w:rPr>
          <w:rFonts w:cs="Arial" w:hint="eastAsia"/>
          <w:bCs/>
          <w:color w:val="000000" w:themeColor="text1"/>
          <w:sz w:val="24"/>
          <w:szCs w:val="28"/>
        </w:rPr>
        <w:t>日</w:t>
      </w:r>
      <w:r w:rsidR="00E9488A">
        <w:rPr>
          <w:rFonts w:cs="Arial"/>
          <w:bCs/>
          <w:color w:val="000000" w:themeColor="text1"/>
          <w:sz w:val="24"/>
          <w:szCs w:val="28"/>
        </w:rPr>
        <w:br/>
      </w:r>
      <w:r w:rsidR="00573913">
        <w:rPr>
          <w:rFonts w:cs="Arial" w:hint="eastAsia"/>
          <w:bCs/>
          <w:color w:val="000000" w:themeColor="text1"/>
          <w:sz w:val="24"/>
          <w:szCs w:val="28"/>
        </w:rPr>
        <w:t>安装</w:t>
      </w:r>
      <w:r w:rsidR="00A84D06">
        <w:rPr>
          <w:rFonts w:cs="Arial" w:hint="eastAsia"/>
          <w:bCs/>
          <w:color w:val="000000" w:themeColor="text1"/>
          <w:sz w:val="24"/>
          <w:szCs w:val="28"/>
        </w:rPr>
        <w:t>工期</w:t>
      </w:r>
      <w:r w:rsidR="00E9488A" w:rsidRPr="00CF06C9">
        <w:rPr>
          <w:rFonts w:cs="Arial" w:hint="eastAsia"/>
          <w:bCs/>
          <w:color w:val="000000" w:themeColor="text1"/>
          <w:sz w:val="24"/>
          <w:szCs w:val="28"/>
        </w:rPr>
        <w:t>：</w:t>
      </w:r>
      <w:r w:rsidR="00CF06C9">
        <w:rPr>
          <w:rFonts w:cs="Arial" w:hint="eastAsia"/>
          <w:bCs/>
          <w:color w:val="000000" w:themeColor="text1"/>
          <w:sz w:val="24"/>
          <w:szCs w:val="28"/>
        </w:rPr>
        <w:t>2</w:t>
      </w:r>
      <w:r w:rsidR="00CF06C9">
        <w:rPr>
          <w:rFonts w:cs="Arial"/>
          <w:bCs/>
          <w:color w:val="000000" w:themeColor="text1"/>
          <w:sz w:val="24"/>
          <w:szCs w:val="28"/>
        </w:rPr>
        <w:t>024</w:t>
      </w:r>
      <w:r w:rsidR="00CF06C9">
        <w:rPr>
          <w:rFonts w:cs="Arial" w:hint="eastAsia"/>
          <w:bCs/>
          <w:color w:val="000000" w:themeColor="text1"/>
          <w:sz w:val="24"/>
          <w:szCs w:val="28"/>
        </w:rPr>
        <w:t>年7月1日-</w:t>
      </w:r>
      <w:r w:rsidR="00CF06C9">
        <w:rPr>
          <w:rFonts w:cs="Arial"/>
          <w:bCs/>
          <w:color w:val="000000" w:themeColor="text1"/>
          <w:sz w:val="24"/>
          <w:szCs w:val="28"/>
        </w:rPr>
        <w:t>2024</w:t>
      </w:r>
      <w:r w:rsidR="00CF06C9">
        <w:rPr>
          <w:rFonts w:cs="Arial" w:hint="eastAsia"/>
          <w:bCs/>
          <w:color w:val="000000" w:themeColor="text1"/>
          <w:sz w:val="24"/>
          <w:szCs w:val="28"/>
        </w:rPr>
        <w:t>年7月2</w:t>
      </w:r>
      <w:r w:rsidR="00CF06C9">
        <w:rPr>
          <w:rFonts w:cs="Arial"/>
          <w:bCs/>
          <w:color w:val="000000" w:themeColor="text1"/>
          <w:sz w:val="24"/>
          <w:szCs w:val="28"/>
        </w:rPr>
        <w:t>0</w:t>
      </w:r>
      <w:r w:rsidR="00CF06C9">
        <w:rPr>
          <w:rFonts w:cs="Arial" w:hint="eastAsia"/>
          <w:bCs/>
          <w:color w:val="000000" w:themeColor="text1"/>
          <w:sz w:val="24"/>
          <w:szCs w:val="28"/>
        </w:rPr>
        <w:t>日，</w:t>
      </w:r>
      <w:r w:rsidR="00FF0B01">
        <w:rPr>
          <w:rFonts w:cs="Arial" w:hint="eastAsia"/>
          <w:bCs/>
          <w:color w:val="000000" w:themeColor="text1"/>
          <w:sz w:val="24"/>
          <w:szCs w:val="28"/>
        </w:rPr>
        <w:t>工期</w:t>
      </w:r>
      <w:r w:rsidR="00CF06C9">
        <w:rPr>
          <w:rFonts w:cs="Arial" w:hint="eastAsia"/>
          <w:bCs/>
          <w:color w:val="000000" w:themeColor="text1"/>
          <w:sz w:val="24"/>
          <w:szCs w:val="28"/>
        </w:rPr>
        <w:t>2</w:t>
      </w:r>
      <w:r w:rsidR="00CF06C9">
        <w:rPr>
          <w:rFonts w:cs="Arial"/>
          <w:bCs/>
          <w:color w:val="000000" w:themeColor="text1"/>
          <w:sz w:val="24"/>
          <w:szCs w:val="28"/>
        </w:rPr>
        <w:t>0</w:t>
      </w:r>
      <w:r w:rsidR="00CF06C9">
        <w:rPr>
          <w:rFonts w:cs="Arial" w:hint="eastAsia"/>
          <w:bCs/>
          <w:color w:val="000000" w:themeColor="text1"/>
          <w:sz w:val="24"/>
          <w:szCs w:val="28"/>
        </w:rPr>
        <w:t>天。</w:t>
      </w:r>
    </w:p>
    <w:p w:rsidR="00D5517C" w:rsidRPr="002E1825" w:rsidRDefault="00D5517C" w:rsidP="002E1825">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地点：</w:t>
      </w:r>
      <w:r w:rsidR="00CF06C9">
        <w:rPr>
          <w:rFonts w:cs="Arial"/>
          <w:bCs/>
          <w:color w:val="000000" w:themeColor="text1"/>
          <w:sz w:val="28"/>
          <w:szCs w:val="28"/>
        </w:rPr>
        <w:br/>
      </w:r>
      <w:r w:rsidR="004306D2" w:rsidRPr="00135CB6">
        <w:rPr>
          <w:rFonts w:cs="Arial" w:hint="eastAsia"/>
          <w:bCs/>
          <w:color w:val="000000" w:themeColor="text1"/>
          <w:sz w:val="24"/>
          <w:szCs w:val="28"/>
        </w:rPr>
        <w:t>浦林成山（山东）轮胎有限公司</w:t>
      </w:r>
      <w:r w:rsidR="00135CB6" w:rsidRPr="00135CB6">
        <w:rPr>
          <w:rFonts w:cs="Arial" w:hint="eastAsia"/>
          <w:bCs/>
          <w:color w:val="000000" w:themeColor="text1"/>
          <w:sz w:val="24"/>
          <w:szCs w:val="28"/>
        </w:rPr>
        <w:t>，新原料库3</w:t>
      </w:r>
      <w:r w:rsidR="00135CB6" w:rsidRPr="00135CB6">
        <w:rPr>
          <w:rFonts w:cs="Arial"/>
          <w:bCs/>
          <w:color w:val="000000" w:themeColor="text1"/>
          <w:sz w:val="24"/>
          <w:szCs w:val="28"/>
        </w:rPr>
        <w:t>F</w:t>
      </w:r>
      <w:r w:rsidR="008E0107">
        <w:rPr>
          <w:rFonts w:cs="Arial" w:hint="eastAsia"/>
          <w:bCs/>
          <w:color w:val="000000" w:themeColor="text1"/>
          <w:sz w:val="24"/>
          <w:szCs w:val="28"/>
        </w:rPr>
        <w:t>东</w:t>
      </w:r>
      <w:r w:rsidR="00135CB6" w:rsidRPr="00135CB6">
        <w:rPr>
          <w:rFonts w:cs="Arial" w:hint="eastAsia"/>
          <w:bCs/>
          <w:color w:val="000000" w:themeColor="text1"/>
          <w:sz w:val="24"/>
          <w:szCs w:val="28"/>
        </w:rPr>
        <w:t>。</w:t>
      </w:r>
    </w:p>
    <w:p w:rsidR="009D169B" w:rsidRDefault="00FF0B01" w:rsidP="00FE632A">
      <w:pPr>
        <w:jc w:val="center"/>
        <w:rPr>
          <w:rFonts w:cs="Arial"/>
          <w:bCs/>
          <w:sz w:val="32"/>
          <w:szCs w:val="32"/>
        </w:rPr>
      </w:pPr>
      <w:r>
        <w:rPr>
          <w:rFonts w:cs="Arial" w:hint="eastAsia"/>
          <w:bCs/>
          <w:sz w:val="32"/>
          <w:szCs w:val="32"/>
        </w:rPr>
        <w:t>空调</w:t>
      </w:r>
      <w:r w:rsidR="00FE632A" w:rsidRPr="00FD15A5">
        <w:rPr>
          <w:rFonts w:cs="Arial" w:hint="eastAsia"/>
          <w:bCs/>
          <w:sz w:val="32"/>
          <w:szCs w:val="32"/>
        </w:rPr>
        <w:t>技术要求</w:t>
      </w:r>
    </w:p>
    <w:p w:rsidR="002E1825" w:rsidRPr="002E1825" w:rsidRDefault="002E1825" w:rsidP="002E1825">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供货范围</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943"/>
        <w:gridCol w:w="1516"/>
        <w:gridCol w:w="1594"/>
        <w:gridCol w:w="1418"/>
      </w:tblGrid>
      <w:tr w:rsidR="002E1825" w:rsidRPr="00FD15A5" w:rsidTr="00075BDC">
        <w:trPr>
          <w:trHeight w:val="356"/>
          <w:jc w:val="center"/>
        </w:trPr>
        <w:tc>
          <w:tcPr>
            <w:tcW w:w="888" w:type="dxa"/>
            <w:shd w:val="clear" w:color="auto" w:fill="auto"/>
          </w:tcPr>
          <w:p w:rsidR="002E1825" w:rsidRPr="00FD15A5" w:rsidRDefault="002E1825" w:rsidP="009704C1">
            <w:pPr>
              <w:spacing w:line="360" w:lineRule="auto"/>
              <w:ind w:rightChars="16" w:right="34"/>
              <w:jc w:val="center"/>
              <w:rPr>
                <w:sz w:val="24"/>
              </w:rPr>
            </w:pPr>
            <w:r w:rsidRPr="00FD15A5">
              <w:rPr>
                <w:rFonts w:hint="eastAsia"/>
                <w:sz w:val="24"/>
              </w:rPr>
              <w:t>序号</w:t>
            </w:r>
          </w:p>
        </w:tc>
        <w:tc>
          <w:tcPr>
            <w:tcW w:w="2943" w:type="dxa"/>
            <w:shd w:val="clear" w:color="auto" w:fill="auto"/>
          </w:tcPr>
          <w:p w:rsidR="002E1825" w:rsidRPr="00FD15A5" w:rsidRDefault="002E1825" w:rsidP="009704C1">
            <w:pPr>
              <w:spacing w:line="360" w:lineRule="auto"/>
              <w:jc w:val="center"/>
              <w:rPr>
                <w:sz w:val="24"/>
              </w:rPr>
            </w:pPr>
            <w:r w:rsidRPr="00FD15A5">
              <w:rPr>
                <w:rFonts w:hint="eastAsia"/>
                <w:sz w:val="24"/>
              </w:rPr>
              <w:t>名称</w:t>
            </w:r>
          </w:p>
        </w:tc>
        <w:tc>
          <w:tcPr>
            <w:tcW w:w="1516" w:type="dxa"/>
            <w:shd w:val="clear" w:color="auto" w:fill="auto"/>
          </w:tcPr>
          <w:p w:rsidR="002E1825" w:rsidRPr="00FD15A5" w:rsidRDefault="002E1825" w:rsidP="009704C1">
            <w:pPr>
              <w:spacing w:line="360" w:lineRule="auto"/>
              <w:jc w:val="center"/>
              <w:rPr>
                <w:sz w:val="24"/>
              </w:rPr>
            </w:pPr>
            <w:r w:rsidRPr="00FD15A5">
              <w:rPr>
                <w:rFonts w:hint="eastAsia"/>
                <w:sz w:val="24"/>
              </w:rPr>
              <w:t>数量/单位</w:t>
            </w:r>
          </w:p>
        </w:tc>
        <w:tc>
          <w:tcPr>
            <w:tcW w:w="1594" w:type="dxa"/>
          </w:tcPr>
          <w:p w:rsidR="002E1825" w:rsidRPr="00FD15A5" w:rsidRDefault="002E1825" w:rsidP="009704C1">
            <w:pPr>
              <w:spacing w:line="360" w:lineRule="auto"/>
              <w:jc w:val="center"/>
              <w:rPr>
                <w:sz w:val="24"/>
              </w:rPr>
            </w:pPr>
            <w:r>
              <w:rPr>
                <w:rFonts w:hint="eastAsia"/>
                <w:sz w:val="24"/>
              </w:rPr>
              <w:t>备注</w:t>
            </w:r>
          </w:p>
        </w:tc>
        <w:tc>
          <w:tcPr>
            <w:tcW w:w="1418" w:type="dxa"/>
          </w:tcPr>
          <w:p w:rsidR="002E1825" w:rsidRDefault="002E1825" w:rsidP="009704C1">
            <w:pPr>
              <w:spacing w:line="360" w:lineRule="auto"/>
              <w:jc w:val="center"/>
              <w:rPr>
                <w:sz w:val="24"/>
              </w:rPr>
            </w:pPr>
            <w:r>
              <w:rPr>
                <w:rFonts w:hint="eastAsia"/>
                <w:sz w:val="24"/>
              </w:rPr>
              <w:t>分项报价元</w:t>
            </w:r>
          </w:p>
        </w:tc>
      </w:tr>
      <w:tr w:rsidR="002E1825" w:rsidRPr="00FD15A5" w:rsidTr="00075BDC">
        <w:trPr>
          <w:trHeight w:val="356"/>
          <w:jc w:val="center"/>
        </w:trPr>
        <w:tc>
          <w:tcPr>
            <w:tcW w:w="888" w:type="dxa"/>
            <w:shd w:val="clear" w:color="auto" w:fill="auto"/>
          </w:tcPr>
          <w:p w:rsidR="002E1825" w:rsidRPr="00FD15A5" w:rsidRDefault="002E1825" w:rsidP="009704C1">
            <w:pPr>
              <w:spacing w:line="360" w:lineRule="auto"/>
              <w:jc w:val="center"/>
              <w:rPr>
                <w:rFonts w:cs="Times New Roman"/>
                <w:sz w:val="24"/>
                <w:szCs w:val="24"/>
              </w:rPr>
            </w:pPr>
            <w:r w:rsidRPr="00FD15A5">
              <w:rPr>
                <w:rFonts w:cs="Times New Roman" w:hint="eastAsia"/>
                <w:sz w:val="24"/>
                <w:szCs w:val="24"/>
              </w:rPr>
              <w:t>1</w:t>
            </w:r>
          </w:p>
        </w:tc>
        <w:tc>
          <w:tcPr>
            <w:tcW w:w="2943" w:type="dxa"/>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室内机</w:t>
            </w:r>
          </w:p>
        </w:tc>
        <w:tc>
          <w:tcPr>
            <w:tcW w:w="1516" w:type="dxa"/>
            <w:shd w:val="clear" w:color="auto" w:fill="auto"/>
          </w:tcPr>
          <w:p w:rsidR="002E1825" w:rsidRPr="00FD15A5" w:rsidRDefault="002E1825" w:rsidP="009704C1">
            <w:pPr>
              <w:spacing w:line="360" w:lineRule="auto"/>
              <w:jc w:val="center"/>
              <w:rPr>
                <w:rFonts w:cs="Times New Roman"/>
                <w:sz w:val="24"/>
                <w:szCs w:val="24"/>
              </w:rPr>
            </w:pPr>
            <w:r>
              <w:rPr>
                <w:rFonts w:cs="Times New Roman"/>
                <w:sz w:val="24"/>
                <w:szCs w:val="24"/>
              </w:rPr>
              <w:t>2</w:t>
            </w:r>
            <w:r>
              <w:rPr>
                <w:rFonts w:cs="Times New Roman" w:hint="eastAsia"/>
                <w:sz w:val="24"/>
                <w:szCs w:val="24"/>
              </w:rPr>
              <w:t>台</w:t>
            </w:r>
          </w:p>
        </w:tc>
        <w:tc>
          <w:tcPr>
            <w:tcW w:w="1594" w:type="dxa"/>
          </w:tcPr>
          <w:p w:rsidR="002E1825" w:rsidRPr="00FD15A5" w:rsidRDefault="00E40821" w:rsidP="00E40821">
            <w:pPr>
              <w:spacing w:line="360" w:lineRule="auto"/>
              <w:ind w:left="0" w:firstLine="0"/>
              <w:jc w:val="left"/>
              <w:rPr>
                <w:rFonts w:cs="Times New Roman" w:hint="eastAsia"/>
                <w:sz w:val="24"/>
                <w:szCs w:val="24"/>
              </w:rPr>
            </w:pPr>
            <w:r>
              <w:rPr>
                <w:rFonts w:cs="Times New Roman" w:hint="eastAsia"/>
                <w:sz w:val="24"/>
                <w:szCs w:val="24"/>
              </w:rPr>
              <w:t>格力</w:t>
            </w:r>
          </w:p>
        </w:tc>
        <w:tc>
          <w:tcPr>
            <w:tcW w:w="1418" w:type="dxa"/>
          </w:tcPr>
          <w:p w:rsidR="002E1825" w:rsidRPr="00FD15A5" w:rsidRDefault="002E1825" w:rsidP="009704C1">
            <w:pPr>
              <w:spacing w:line="360" w:lineRule="auto"/>
              <w:jc w:val="left"/>
              <w:rPr>
                <w:rFonts w:cs="Times New Roman"/>
                <w:sz w:val="24"/>
                <w:szCs w:val="24"/>
              </w:rPr>
            </w:pPr>
          </w:p>
        </w:tc>
      </w:tr>
      <w:tr w:rsidR="002E1825" w:rsidRPr="00FD15A5" w:rsidTr="00075BDC">
        <w:trPr>
          <w:trHeight w:val="345"/>
          <w:jc w:val="center"/>
        </w:trPr>
        <w:tc>
          <w:tcPr>
            <w:tcW w:w="888" w:type="dxa"/>
            <w:shd w:val="clear" w:color="auto" w:fill="auto"/>
          </w:tcPr>
          <w:p w:rsidR="002E1825" w:rsidRPr="00FD15A5" w:rsidRDefault="002E1825" w:rsidP="009704C1">
            <w:pPr>
              <w:spacing w:line="360" w:lineRule="auto"/>
              <w:jc w:val="center"/>
              <w:rPr>
                <w:rFonts w:cs="Times New Roman"/>
                <w:sz w:val="24"/>
                <w:szCs w:val="24"/>
              </w:rPr>
            </w:pPr>
            <w:r w:rsidRPr="00FD15A5">
              <w:rPr>
                <w:rFonts w:cs="Times New Roman" w:hint="eastAsia"/>
                <w:sz w:val="24"/>
                <w:szCs w:val="24"/>
              </w:rPr>
              <w:t>2</w:t>
            </w:r>
          </w:p>
        </w:tc>
        <w:tc>
          <w:tcPr>
            <w:tcW w:w="2943" w:type="dxa"/>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室外机</w:t>
            </w:r>
          </w:p>
        </w:tc>
        <w:tc>
          <w:tcPr>
            <w:tcW w:w="1516" w:type="dxa"/>
            <w:shd w:val="clear" w:color="auto" w:fill="auto"/>
          </w:tcPr>
          <w:p w:rsidR="002E1825" w:rsidRPr="00FD15A5" w:rsidRDefault="002E1825" w:rsidP="009704C1">
            <w:pPr>
              <w:spacing w:line="360" w:lineRule="auto"/>
              <w:jc w:val="center"/>
              <w:rPr>
                <w:rFonts w:cs="Times New Roman"/>
                <w:sz w:val="24"/>
                <w:szCs w:val="24"/>
              </w:rPr>
            </w:pPr>
            <w:r>
              <w:rPr>
                <w:rFonts w:cs="Times New Roman"/>
                <w:sz w:val="24"/>
                <w:szCs w:val="24"/>
              </w:rPr>
              <w:t>2</w:t>
            </w:r>
            <w:r>
              <w:rPr>
                <w:rFonts w:cs="Times New Roman" w:hint="eastAsia"/>
                <w:sz w:val="24"/>
                <w:szCs w:val="24"/>
              </w:rPr>
              <w:t>台</w:t>
            </w:r>
          </w:p>
        </w:tc>
        <w:tc>
          <w:tcPr>
            <w:tcW w:w="1594" w:type="dxa"/>
          </w:tcPr>
          <w:p w:rsidR="002E1825" w:rsidRPr="00FD15A5" w:rsidRDefault="00E40821" w:rsidP="009704C1">
            <w:pPr>
              <w:spacing w:line="360" w:lineRule="auto"/>
              <w:jc w:val="left"/>
              <w:rPr>
                <w:rFonts w:cs="Times New Roman"/>
                <w:sz w:val="24"/>
                <w:szCs w:val="24"/>
              </w:rPr>
            </w:pPr>
            <w:r>
              <w:rPr>
                <w:rFonts w:cs="Times New Roman" w:hint="eastAsia"/>
                <w:sz w:val="24"/>
                <w:szCs w:val="24"/>
              </w:rPr>
              <w:t>格力</w:t>
            </w:r>
          </w:p>
        </w:tc>
        <w:tc>
          <w:tcPr>
            <w:tcW w:w="1418" w:type="dxa"/>
          </w:tcPr>
          <w:p w:rsidR="002E1825" w:rsidRPr="00FD15A5" w:rsidRDefault="002E1825" w:rsidP="009704C1">
            <w:pPr>
              <w:spacing w:line="360" w:lineRule="auto"/>
              <w:jc w:val="left"/>
              <w:rPr>
                <w:rFonts w:cs="Times New Roman"/>
                <w:sz w:val="24"/>
                <w:szCs w:val="24"/>
              </w:rPr>
            </w:pPr>
          </w:p>
        </w:tc>
      </w:tr>
      <w:tr w:rsidR="002E1825" w:rsidRPr="00FD15A5" w:rsidTr="00075BDC">
        <w:trPr>
          <w:trHeight w:val="356"/>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sidRPr="00FD15A5">
              <w:rPr>
                <w:rFonts w:cs="Times New Roman" w:hint="eastAsia"/>
                <w:sz w:val="24"/>
                <w:szCs w:val="24"/>
              </w:rPr>
              <w:t>3</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控制系统</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2套</w:t>
            </w:r>
          </w:p>
        </w:tc>
        <w:tc>
          <w:tcPr>
            <w:tcW w:w="1594"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r>
              <w:rPr>
                <w:rFonts w:cs="Times New Roman" w:hint="eastAsia"/>
                <w:sz w:val="24"/>
                <w:szCs w:val="24"/>
              </w:rPr>
              <w:t>遥控+面板</w:t>
            </w:r>
          </w:p>
        </w:tc>
        <w:tc>
          <w:tcPr>
            <w:tcW w:w="1418"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r w:rsidR="002E1825" w:rsidRPr="00FD15A5" w:rsidTr="00075BDC">
        <w:trPr>
          <w:trHeight w:val="356"/>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9704C1">
            <w:pPr>
              <w:spacing w:line="360" w:lineRule="auto"/>
              <w:jc w:val="center"/>
              <w:rPr>
                <w:rFonts w:cs="Times New Roman"/>
                <w:sz w:val="24"/>
                <w:szCs w:val="24"/>
              </w:rPr>
            </w:pPr>
            <w:r>
              <w:rPr>
                <w:rFonts w:cs="Times New Roman"/>
                <w:sz w:val="24"/>
                <w:szCs w:val="24"/>
              </w:rPr>
              <w:t>4</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管材及保温材料</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1套</w:t>
            </w:r>
          </w:p>
        </w:tc>
        <w:tc>
          <w:tcPr>
            <w:tcW w:w="1594" w:type="dxa"/>
            <w:tcBorders>
              <w:top w:val="single" w:sz="4" w:space="0" w:color="auto"/>
              <w:left w:val="single" w:sz="4" w:space="0" w:color="auto"/>
              <w:bottom w:val="single" w:sz="4" w:space="0" w:color="auto"/>
              <w:right w:val="single" w:sz="4" w:space="0" w:color="auto"/>
            </w:tcBorders>
          </w:tcPr>
          <w:p w:rsidR="002E1825" w:rsidRDefault="002E1825" w:rsidP="009704C1">
            <w:pPr>
              <w:spacing w:line="360" w:lineRule="auto"/>
              <w:jc w:val="left"/>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r w:rsidR="002E1825" w:rsidRPr="00FD15A5" w:rsidTr="00075BDC">
        <w:trPr>
          <w:trHeight w:val="356"/>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9704C1">
            <w:pPr>
              <w:spacing w:line="360" w:lineRule="auto"/>
              <w:jc w:val="center"/>
              <w:rPr>
                <w:rFonts w:cs="Times New Roman"/>
                <w:sz w:val="24"/>
                <w:szCs w:val="24"/>
              </w:rPr>
            </w:pPr>
            <w:r>
              <w:rPr>
                <w:rFonts w:cs="Times New Roman"/>
                <w:sz w:val="24"/>
                <w:szCs w:val="24"/>
              </w:rPr>
              <w:t>5</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2E1825" w:rsidRPr="00DD0946" w:rsidRDefault="002E1825" w:rsidP="009704C1">
            <w:pPr>
              <w:spacing w:line="360" w:lineRule="auto"/>
              <w:jc w:val="center"/>
              <w:rPr>
                <w:rFonts w:cs="Times New Roman"/>
                <w:sz w:val="24"/>
                <w:szCs w:val="24"/>
              </w:rPr>
            </w:pPr>
            <w:r>
              <w:rPr>
                <w:rFonts w:cs="Times New Roman" w:hint="eastAsia"/>
                <w:sz w:val="24"/>
                <w:szCs w:val="24"/>
              </w:rPr>
              <w:t>空调</w:t>
            </w:r>
            <w:r w:rsidRPr="00DD0946">
              <w:rPr>
                <w:rFonts w:cs="Times New Roman" w:hint="eastAsia"/>
                <w:sz w:val="24"/>
                <w:szCs w:val="24"/>
              </w:rPr>
              <w:t>安装辅材</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若干</w:t>
            </w:r>
          </w:p>
        </w:tc>
        <w:tc>
          <w:tcPr>
            <w:tcW w:w="1594" w:type="dxa"/>
            <w:tcBorders>
              <w:top w:val="single" w:sz="4" w:space="0" w:color="auto"/>
              <w:left w:val="single" w:sz="4" w:space="0" w:color="auto"/>
              <w:bottom w:val="single" w:sz="4" w:space="0" w:color="auto"/>
              <w:right w:val="single" w:sz="4" w:space="0" w:color="auto"/>
            </w:tcBorders>
          </w:tcPr>
          <w:p w:rsidR="002E1825" w:rsidRDefault="002E1825" w:rsidP="009704C1">
            <w:pPr>
              <w:spacing w:line="360" w:lineRule="auto"/>
              <w:jc w:val="left"/>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r w:rsidR="00573913" w:rsidRPr="00FD15A5" w:rsidTr="00075BDC">
        <w:trPr>
          <w:trHeight w:val="356"/>
          <w:jc w:val="center"/>
        </w:trPr>
        <w:tc>
          <w:tcPr>
            <w:tcW w:w="888" w:type="dxa"/>
            <w:tcBorders>
              <w:top w:val="single" w:sz="4" w:space="0" w:color="auto"/>
              <w:left w:val="single" w:sz="4" w:space="0" w:color="auto"/>
              <w:bottom w:val="single" w:sz="4" w:space="0" w:color="auto"/>
              <w:right w:val="single" w:sz="4" w:space="0" w:color="auto"/>
            </w:tcBorders>
            <w:shd w:val="clear" w:color="auto" w:fill="auto"/>
          </w:tcPr>
          <w:p w:rsidR="00573913" w:rsidRDefault="00573913" w:rsidP="009704C1">
            <w:pPr>
              <w:spacing w:line="360" w:lineRule="auto"/>
              <w:jc w:val="center"/>
              <w:rPr>
                <w:rFonts w:cs="Times New Roman"/>
                <w:sz w:val="24"/>
                <w:szCs w:val="24"/>
              </w:rPr>
            </w:pPr>
            <w:r>
              <w:rPr>
                <w:rFonts w:cs="Times New Roman" w:hint="eastAsia"/>
                <w:sz w:val="24"/>
                <w:szCs w:val="24"/>
              </w:rPr>
              <w:t>6</w:t>
            </w: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573913" w:rsidRDefault="00573913" w:rsidP="009704C1">
            <w:pPr>
              <w:spacing w:line="360" w:lineRule="auto"/>
              <w:jc w:val="center"/>
              <w:rPr>
                <w:rFonts w:cs="Times New Roman"/>
                <w:sz w:val="24"/>
                <w:szCs w:val="24"/>
              </w:rPr>
            </w:pPr>
            <w:r>
              <w:rPr>
                <w:rFonts w:cs="Times New Roman" w:hint="eastAsia"/>
                <w:sz w:val="24"/>
                <w:szCs w:val="24"/>
              </w:rPr>
              <w:t>安装调试</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573913" w:rsidRDefault="00573913" w:rsidP="009704C1">
            <w:pPr>
              <w:spacing w:line="360" w:lineRule="auto"/>
              <w:jc w:val="center"/>
              <w:rPr>
                <w:rFonts w:cs="Times New Roman"/>
                <w:sz w:val="24"/>
                <w:szCs w:val="24"/>
              </w:rPr>
            </w:pPr>
            <w:r>
              <w:rPr>
                <w:rFonts w:cs="Times New Roman" w:hint="eastAsia"/>
                <w:sz w:val="24"/>
                <w:szCs w:val="24"/>
              </w:rPr>
              <w:t>1项</w:t>
            </w:r>
          </w:p>
        </w:tc>
        <w:tc>
          <w:tcPr>
            <w:tcW w:w="1594" w:type="dxa"/>
            <w:tcBorders>
              <w:top w:val="single" w:sz="4" w:space="0" w:color="auto"/>
              <w:left w:val="single" w:sz="4" w:space="0" w:color="auto"/>
              <w:bottom w:val="single" w:sz="4" w:space="0" w:color="auto"/>
              <w:right w:val="single" w:sz="4" w:space="0" w:color="auto"/>
            </w:tcBorders>
          </w:tcPr>
          <w:p w:rsidR="00573913" w:rsidRDefault="00573913" w:rsidP="009704C1">
            <w:pPr>
              <w:spacing w:line="360" w:lineRule="auto"/>
              <w:jc w:val="left"/>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73913" w:rsidRPr="00FD15A5" w:rsidRDefault="00573913" w:rsidP="009704C1">
            <w:pPr>
              <w:spacing w:line="360" w:lineRule="auto"/>
              <w:jc w:val="left"/>
              <w:rPr>
                <w:rFonts w:cs="Times New Roman"/>
                <w:sz w:val="24"/>
                <w:szCs w:val="24"/>
              </w:rPr>
            </w:pPr>
          </w:p>
        </w:tc>
      </w:tr>
      <w:tr w:rsidR="002E1825" w:rsidRPr="00FD15A5" w:rsidTr="00075BDC">
        <w:trPr>
          <w:trHeight w:val="356"/>
          <w:jc w:val="center"/>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Default="00573913" w:rsidP="009704C1">
            <w:pPr>
              <w:spacing w:line="360" w:lineRule="auto"/>
              <w:jc w:val="center"/>
              <w:rPr>
                <w:rFonts w:cs="Times New Roman"/>
                <w:sz w:val="24"/>
                <w:szCs w:val="24"/>
              </w:rPr>
            </w:pPr>
            <w:r>
              <w:rPr>
                <w:rFonts w:cs="Times New Roman"/>
                <w:sz w:val="24"/>
                <w:szCs w:val="24"/>
              </w:rPr>
              <w:t>7</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Default="002E1825" w:rsidP="009704C1">
            <w:pPr>
              <w:spacing w:line="360" w:lineRule="auto"/>
              <w:jc w:val="center"/>
              <w:rPr>
                <w:rFonts w:cs="Times New Roman"/>
                <w:sz w:val="24"/>
                <w:szCs w:val="24"/>
              </w:rPr>
            </w:pPr>
            <w:r>
              <w:rPr>
                <w:rFonts w:cs="Times New Roman" w:hint="eastAsia"/>
                <w:sz w:val="24"/>
                <w:szCs w:val="24"/>
              </w:rPr>
              <w:t>随机文件</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9704C1">
            <w:pPr>
              <w:spacing w:line="360" w:lineRule="auto"/>
              <w:jc w:val="center"/>
              <w:rPr>
                <w:rFonts w:cs="Times New Roman"/>
                <w:sz w:val="24"/>
                <w:szCs w:val="24"/>
              </w:rPr>
            </w:pPr>
            <w:r>
              <w:rPr>
                <w:rFonts w:cs="Times New Roman" w:hint="eastAsia"/>
                <w:sz w:val="24"/>
                <w:szCs w:val="24"/>
              </w:rPr>
              <w:t>1份原件</w:t>
            </w:r>
          </w:p>
          <w:p w:rsidR="002E1825" w:rsidRDefault="002E1825" w:rsidP="009704C1">
            <w:pPr>
              <w:spacing w:line="360" w:lineRule="auto"/>
              <w:jc w:val="center"/>
              <w:rPr>
                <w:rFonts w:cs="Times New Roman"/>
                <w:sz w:val="24"/>
                <w:szCs w:val="24"/>
              </w:rPr>
            </w:pPr>
            <w:r>
              <w:rPr>
                <w:rFonts w:cs="Times New Roman" w:hint="eastAsia"/>
                <w:sz w:val="24"/>
                <w:szCs w:val="24"/>
              </w:rPr>
              <w:t>3份复印件</w:t>
            </w:r>
          </w:p>
        </w:tc>
        <w:tc>
          <w:tcPr>
            <w:tcW w:w="1594" w:type="dxa"/>
            <w:tcBorders>
              <w:top w:val="single" w:sz="4" w:space="0" w:color="auto"/>
              <w:left w:val="single" w:sz="4" w:space="0" w:color="auto"/>
              <w:bottom w:val="single" w:sz="4" w:space="0" w:color="auto"/>
              <w:right w:val="single" w:sz="4" w:space="0" w:color="auto"/>
            </w:tcBorders>
          </w:tcPr>
          <w:p w:rsidR="002E1825" w:rsidRDefault="002E1825" w:rsidP="009704C1">
            <w:pPr>
              <w:spacing w:line="360" w:lineRule="auto"/>
              <w:jc w:val="left"/>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bl>
    <w:p w:rsidR="00FE632A" w:rsidRPr="00FD15A5" w:rsidRDefault="00CF06C9"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lastRenderedPageBreak/>
        <w:t>施工</w:t>
      </w:r>
      <w:r w:rsidR="00AA5B21">
        <w:rPr>
          <w:rFonts w:cs="Times New Roman" w:hint="eastAsia"/>
          <w:bCs/>
          <w:sz w:val="28"/>
          <w:szCs w:val="24"/>
        </w:rPr>
        <w:t>条件</w:t>
      </w:r>
    </w:p>
    <w:p w:rsidR="00831F09" w:rsidRDefault="00AA5B21" w:rsidP="00D8477E">
      <w:pPr>
        <w:numPr>
          <w:ilvl w:val="0"/>
          <w:numId w:val="26"/>
        </w:numPr>
        <w:spacing w:line="360" w:lineRule="auto"/>
        <w:jc w:val="left"/>
        <w:rPr>
          <w:rFonts w:cs="Times New Roman"/>
          <w:sz w:val="24"/>
          <w:szCs w:val="20"/>
        </w:rPr>
      </w:pPr>
      <w:r w:rsidRPr="00831F09">
        <w:rPr>
          <w:rFonts w:cs="Times New Roman" w:hint="eastAsia"/>
          <w:sz w:val="24"/>
          <w:szCs w:val="20"/>
        </w:rPr>
        <w:t>电源：</w:t>
      </w:r>
      <w:r w:rsidRPr="00831F09">
        <w:rPr>
          <w:rFonts w:cs="Times New Roman"/>
          <w:sz w:val="24"/>
          <w:szCs w:val="20"/>
        </w:rPr>
        <w:t xml:space="preserve">AC </w:t>
      </w:r>
      <w:r w:rsidR="00831F09" w:rsidRPr="00831F09">
        <w:rPr>
          <w:rFonts w:cs="Times New Roman"/>
          <w:sz w:val="24"/>
          <w:szCs w:val="20"/>
        </w:rPr>
        <w:t>220V~</w:t>
      </w:r>
      <w:r w:rsidRPr="00831F09">
        <w:rPr>
          <w:rFonts w:cs="Times New Roman"/>
          <w:sz w:val="24"/>
          <w:szCs w:val="20"/>
        </w:rPr>
        <w:t>50Hz</w:t>
      </w:r>
      <w:r w:rsidR="007B60EB">
        <w:rPr>
          <w:rFonts w:cs="Times New Roman" w:hint="eastAsia"/>
          <w:sz w:val="24"/>
          <w:szCs w:val="20"/>
        </w:rPr>
        <w:t>；</w:t>
      </w:r>
    </w:p>
    <w:p w:rsidR="00AA5B21" w:rsidRPr="00831F09" w:rsidRDefault="00AA5B21" w:rsidP="00D8477E">
      <w:pPr>
        <w:numPr>
          <w:ilvl w:val="0"/>
          <w:numId w:val="26"/>
        </w:numPr>
        <w:spacing w:line="360" w:lineRule="auto"/>
        <w:jc w:val="left"/>
        <w:rPr>
          <w:rFonts w:cs="Times New Roman"/>
          <w:sz w:val="24"/>
          <w:szCs w:val="20"/>
        </w:rPr>
      </w:pPr>
      <w:r w:rsidRPr="00831F09">
        <w:rPr>
          <w:rFonts w:cs="Times New Roman" w:hint="eastAsia"/>
          <w:sz w:val="24"/>
          <w:szCs w:val="20"/>
        </w:rPr>
        <w:t>环境：</w:t>
      </w:r>
      <w:r w:rsidR="007B60EB">
        <w:rPr>
          <w:rFonts w:cs="Times New Roman" w:hint="eastAsia"/>
          <w:sz w:val="24"/>
          <w:szCs w:val="20"/>
        </w:rPr>
        <w:t>室外无设备安装平台，墙体无预留孔洞；</w:t>
      </w:r>
      <w:r w:rsidR="007B60EB" w:rsidRPr="00831F09">
        <w:rPr>
          <w:rFonts w:cs="Times New Roman"/>
          <w:sz w:val="24"/>
          <w:szCs w:val="20"/>
        </w:rPr>
        <w:t xml:space="preserve"> </w:t>
      </w:r>
    </w:p>
    <w:p w:rsidR="00831F09" w:rsidRPr="00AA5B21" w:rsidRDefault="00831F09" w:rsidP="00831F09">
      <w:pPr>
        <w:pStyle w:val="a3"/>
        <w:numPr>
          <w:ilvl w:val="0"/>
          <w:numId w:val="26"/>
        </w:numPr>
        <w:spacing w:line="360" w:lineRule="auto"/>
        <w:ind w:firstLineChars="0"/>
        <w:rPr>
          <w:sz w:val="24"/>
        </w:rPr>
      </w:pPr>
      <w:r w:rsidRPr="00AA5B21">
        <w:rPr>
          <w:rFonts w:hint="eastAsia"/>
          <w:sz w:val="24"/>
        </w:rPr>
        <w:t>其它条件：双方在技术联络中确认</w:t>
      </w:r>
    </w:p>
    <w:p w:rsidR="00D37183" w:rsidRDefault="00D077AE" w:rsidP="00D37183">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空调</w:t>
      </w:r>
      <w:r w:rsidR="007B60EB">
        <w:rPr>
          <w:rFonts w:cs="Times New Roman" w:hint="eastAsia"/>
          <w:bCs/>
          <w:sz w:val="28"/>
          <w:szCs w:val="24"/>
        </w:rPr>
        <w:t>设备</w:t>
      </w:r>
      <w:r w:rsidR="00D37183" w:rsidRPr="00D37183">
        <w:rPr>
          <w:rFonts w:cs="Times New Roman" w:hint="eastAsia"/>
          <w:bCs/>
          <w:sz w:val="28"/>
          <w:szCs w:val="24"/>
        </w:rPr>
        <w:t>参数</w:t>
      </w:r>
      <w:r w:rsidR="007B60EB">
        <w:rPr>
          <w:rFonts w:cs="Times New Roman" w:hint="eastAsia"/>
          <w:bCs/>
          <w:sz w:val="28"/>
          <w:szCs w:val="24"/>
        </w:rPr>
        <w:t>要求</w:t>
      </w:r>
    </w:p>
    <w:p w:rsidR="00D37183" w:rsidRDefault="000568CE" w:rsidP="00D37183">
      <w:pPr>
        <w:numPr>
          <w:ilvl w:val="0"/>
          <w:numId w:val="38"/>
        </w:numPr>
        <w:spacing w:line="360" w:lineRule="auto"/>
        <w:jc w:val="left"/>
        <w:rPr>
          <w:rFonts w:cs="Times New Roman"/>
          <w:bCs/>
          <w:sz w:val="24"/>
          <w:szCs w:val="24"/>
        </w:rPr>
      </w:pPr>
      <w:r>
        <w:rPr>
          <w:rFonts w:cs="Times New Roman" w:hint="eastAsia"/>
          <w:bCs/>
          <w:sz w:val="24"/>
          <w:szCs w:val="24"/>
        </w:rPr>
        <w:t>单台制冷量：</w:t>
      </w:r>
      <w:r w:rsidR="00DD2E15">
        <w:rPr>
          <w:rFonts w:cs="Times New Roman" w:hint="eastAsia"/>
          <w:bCs/>
          <w:sz w:val="24"/>
          <w:szCs w:val="24"/>
        </w:rPr>
        <w:t>不低于</w:t>
      </w:r>
      <w:r>
        <w:rPr>
          <w:rFonts w:cs="Times New Roman" w:hint="eastAsia"/>
          <w:bCs/>
          <w:sz w:val="24"/>
          <w:szCs w:val="24"/>
        </w:rPr>
        <w:t>7.</w:t>
      </w:r>
      <w:r>
        <w:rPr>
          <w:rFonts w:cs="Times New Roman"/>
          <w:bCs/>
          <w:sz w:val="24"/>
          <w:szCs w:val="24"/>
        </w:rPr>
        <w:t>2</w:t>
      </w:r>
      <w:r>
        <w:rPr>
          <w:rFonts w:cs="Times New Roman" w:hint="eastAsia"/>
          <w:bCs/>
          <w:sz w:val="24"/>
          <w:szCs w:val="24"/>
        </w:rPr>
        <w:t>kw</w:t>
      </w:r>
    </w:p>
    <w:p w:rsidR="000568CE" w:rsidRPr="00D37183" w:rsidRDefault="000568CE" w:rsidP="00D37183">
      <w:pPr>
        <w:numPr>
          <w:ilvl w:val="0"/>
          <w:numId w:val="38"/>
        </w:numPr>
        <w:spacing w:line="360" w:lineRule="auto"/>
        <w:jc w:val="left"/>
        <w:rPr>
          <w:rFonts w:cs="Times New Roman"/>
          <w:bCs/>
          <w:sz w:val="24"/>
          <w:szCs w:val="24"/>
        </w:rPr>
      </w:pPr>
      <w:r>
        <w:rPr>
          <w:rFonts w:cs="Times New Roman" w:hint="eastAsia"/>
          <w:bCs/>
          <w:sz w:val="24"/>
          <w:szCs w:val="24"/>
        </w:rPr>
        <w:t>单台制热量：</w:t>
      </w:r>
      <w:r w:rsidR="00DD2E15">
        <w:rPr>
          <w:rFonts w:cs="Times New Roman" w:hint="eastAsia"/>
          <w:bCs/>
          <w:sz w:val="24"/>
          <w:szCs w:val="24"/>
        </w:rPr>
        <w:t>不低于</w:t>
      </w:r>
      <w:r>
        <w:rPr>
          <w:rFonts w:cs="Times New Roman" w:hint="eastAsia"/>
          <w:bCs/>
          <w:sz w:val="24"/>
          <w:szCs w:val="24"/>
        </w:rPr>
        <w:t>8</w:t>
      </w:r>
      <w:r>
        <w:rPr>
          <w:rFonts w:cs="Times New Roman"/>
          <w:bCs/>
          <w:sz w:val="24"/>
          <w:szCs w:val="24"/>
        </w:rPr>
        <w:t>.3</w:t>
      </w:r>
      <w:r>
        <w:rPr>
          <w:rFonts w:cs="Times New Roman" w:hint="eastAsia"/>
          <w:bCs/>
          <w:sz w:val="24"/>
          <w:szCs w:val="24"/>
        </w:rPr>
        <w:t>kw</w:t>
      </w:r>
    </w:p>
    <w:p w:rsidR="00DD2E15" w:rsidRDefault="000568CE" w:rsidP="006117DF">
      <w:pPr>
        <w:numPr>
          <w:ilvl w:val="0"/>
          <w:numId w:val="38"/>
        </w:numPr>
        <w:spacing w:line="360" w:lineRule="auto"/>
        <w:jc w:val="left"/>
        <w:rPr>
          <w:rFonts w:cs="Times New Roman"/>
          <w:bCs/>
          <w:sz w:val="24"/>
          <w:szCs w:val="24"/>
        </w:rPr>
      </w:pPr>
      <w:r w:rsidRPr="00DC14CB">
        <w:rPr>
          <w:rFonts w:cs="Times New Roman" w:hint="eastAsia"/>
          <w:bCs/>
          <w:sz w:val="24"/>
          <w:szCs w:val="24"/>
        </w:rPr>
        <w:t>循环风量：</w:t>
      </w:r>
      <w:r w:rsidR="00DD2E15" w:rsidRPr="00DC14CB">
        <w:rPr>
          <w:rFonts w:cs="Times New Roman" w:hint="eastAsia"/>
          <w:bCs/>
          <w:sz w:val="24"/>
          <w:szCs w:val="24"/>
        </w:rPr>
        <w:t>不低于</w:t>
      </w:r>
      <w:r w:rsidRPr="00DC14CB">
        <w:rPr>
          <w:rFonts w:cs="Times New Roman" w:hint="eastAsia"/>
          <w:bCs/>
          <w:sz w:val="24"/>
          <w:szCs w:val="24"/>
        </w:rPr>
        <w:t>1</w:t>
      </w:r>
      <w:r w:rsidRPr="00DC14CB">
        <w:rPr>
          <w:rFonts w:cs="Times New Roman"/>
          <w:bCs/>
          <w:sz w:val="24"/>
          <w:szCs w:val="24"/>
        </w:rPr>
        <w:t>200</w:t>
      </w:r>
      <w:r w:rsidRPr="00DC14CB">
        <w:rPr>
          <w:rFonts w:cs="Times New Roman" w:hint="eastAsia"/>
          <w:bCs/>
          <w:sz w:val="24"/>
          <w:szCs w:val="24"/>
        </w:rPr>
        <w:t>m³/h</w:t>
      </w:r>
      <w:bookmarkStart w:id="0" w:name="_GoBack"/>
      <w:bookmarkEnd w:id="0"/>
    </w:p>
    <w:p w:rsidR="00DC14CB" w:rsidRDefault="00DC14CB" w:rsidP="006117DF">
      <w:pPr>
        <w:numPr>
          <w:ilvl w:val="0"/>
          <w:numId w:val="38"/>
        </w:numPr>
        <w:spacing w:line="360" w:lineRule="auto"/>
        <w:jc w:val="left"/>
        <w:rPr>
          <w:rFonts w:cs="Times New Roman"/>
          <w:bCs/>
          <w:sz w:val="24"/>
          <w:szCs w:val="24"/>
        </w:rPr>
      </w:pPr>
      <w:r>
        <w:rPr>
          <w:rFonts w:cs="Times New Roman"/>
          <w:bCs/>
          <w:sz w:val="24"/>
          <w:szCs w:val="24"/>
        </w:rPr>
        <w:t>AP</w:t>
      </w:r>
      <w:r w:rsidR="00745235">
        <w:rPr>
          <w:rFonts w:cs="Times New Roman"/>
          <w:bCs/>
          <w:sz w:val="24"/>
          <w:szCs w:val="24"/>
        </w:rPr>
        <w:t>F:</w:t>
      </w:r>
      <w:r w:rsidR="00745235">
        <w:rPr>
          <w:rFonts w:cs="Times New Roman" w:hint="eastAsia"/>
          <w:bCs/>
          <w:sz w:val="24"/>
          <w:szCs w:val="24"/>
        </w:rPr>
        <w:t>不低于</w:t>
      </w:r>
      <w:r>
        <w:rPr>
          <w:rFonts w:cs="Times New Roman"/>
          <w:bCs/>
          <w:sz w:val="24"/>
          <w:szCs w:val="24"/>
        </w:rPr>
        <w:t>4.20</w:t>
      </w:r>
      <w:r w:rsidR="007B60EB">
        <w:rPr>
          <w:rFonts w:cs="Times New Roman" w:hint="eastAsia"/>
          <w:bCs/>
          <w:sz w:val="24"/>
          <w:szCs w:val="24"/>
        </w:rPr>
        <w:t>；</w:t>
      </w:r>
    </w:p>
    <w:p w:rsidR="00EC160F" w:rsidRPr="00EC160F" w:rsidRDefault="007B60EB" w:rsidP="00EC160F">
      <w:pPr>
        <w:numPr>
          <w:ilvl w:val="0"/>
          <w:numId w:val="38"/>
        </w:numPr>
        <w:spacing w:line="360" w:lineRule="auto"/>
        <w:jc w:val="left"/>
        <w:rPr>
          <w:rFonts w:cs="Times New Roman"/>
          <w:bCs/>
          <w:sz w:val="24"/>
          <w:szCs w:val="24"/>
        </w:rPr>
      </w:pPr>
      <w:r w:rsidRPr="00FD15A5">
        <w:rPr>
          <w:rFonts w:cs="Times New Roman" w:hint="eastAsia"/>
          <w:sz w:val="24"/>
          <w:szCs w:val="20"/>
        </w:rPr>
        <w:t>设备的噪音：小于</w:t>
      </w:r>
      <w:r w:rsidR="00573913">
        <w:rPr>
          <w:rFonts w:cs="Times New Roman" w:hint="eastAsia"/>
          <w:sz w:val="24"/>
          <w:szCs w:val="20"/>
        </w:rPr>
        <w:t>6</w:t>
      </w:r>
      <w:r w:rsidRPr="00FD15A5">
        <w:rPr>
          <w:rFonts w:cs="Times New Roman" w:hint="eastAsia"/>
          <w:sz w:val="24"/>
          <w:szCs w:val="20"/>
        </w:rPr>
        <w:t>5</w:t>
      </w:r>
      <w:r>
        <w:rPr>
          <w:rFonts w:cs="Times New Roman" w:hint="eastAsia"/>
          <w:sz w:val="24"/>
          <w:szCs w:val="20"/>
        </w:rPr>
        <w:t>分贝；</w:t>
      </w:r>
    </w:p>
    <w:p w:rsidR="006C46AE" w:rsidRPr="00EC160F" w:rsidRDefault="00075BDC" w:rsidP="00494A27">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安装</w:t>
      </w:r>
      <w:r w:rsidR="006C46AE" w:rsidRPr="00EC160F">
        <w:rPr>
          <w:rFonts w:cs="Times New Roman" w:hint="eastAsia"/>
          <w:bCs/>
          <w:sz w:val="28"/>
          <w:szCs w:val="24"/>
        </w:rPr>
        <w:t>要求</w:t>
      </w:r>
    </w:p>
    <w:p w:rsidR="003A49F0" w:rsidRDefault="00A63FDE" w:rsidP="00A84D06">
      <w:pPr>
        <w:spacing w:line="360" w:lineRule="auto"/>
        <w:ind w:leftChars="100" w:left="210" w:firstLine="420"/>
        <w:rPr>
          <w:sz w:val="24"/>
        </w:rPr>
      </w:pPr>
      <w:r>
        <w:rPr>
          <w:rFonts w:hint="eastAsia"/>
          <w:sz w:val="24"/>
        </w:rPr>
        <w:t>空调采用分体式变频冷暖空调</w:t>
      </w:r>
      <w:r w:rsidR="00E40821">
        <w:rPr>
          <w:rFonts w:hint="eastAsia"/>
          <w:sz w:val="24"/>
        </w:rPr>
        <w:t>，品牌为格力</w:t>
      </w:r>
      <w:r w:rsidR="00AA31C0">
        <w:rPr>
          <w:rFonts w:hint="eastAsia"/>
          <w:sz w:val="24"/>
        </w:rPr>
        <w:t>。安装位置</w:t>
      </w:r>
      <w:r w:rsidR="00573913">
        <w:rPr>
          <w:rFonts w:hint="eastAsia"/>
          <w:sz w:val="24"/>
        </w:rPr>
        <w:t>详见图纸</w:t>
      </w:r>
      <w:r w:rsidR="00AA31C0">
        <w:rPr>
          <w:rFonts w:hint="eastAsia"/>
          <w:sz w:val="24"/>
        </w:rPr>
        <w:t>，确保安装位置的墙面或地面能够承受空调的重量和振动；排水管道安装正确，确保排水通畅；设备的电源线路按照国家电气安装规范进行接线，并确保防水和防潮。</w:t>
      </w:r>
    </w:p>
    <w:p w:rsidR="00573913" w:rsidRPr="00573913" w:rsidRDefault="00573913" w:rsidP="00A84D06">
      <w:pPr>
        <w:spacing w:line="360" w:lineRule="auto"/>
        <w:ind w:leftChars="100" w:left="210" w:firstLine="420"/>
        <w:rPr>
          <w:sz w:val="24"/>
        </w:rPr>
      </w:pPr>
      <w:r>
        <w:rPr>
          <w:rFonts w:hint="eastAsia"/>
          <w:sz w:val="24"/>
        </w:rPr>
        <w:t>室内机需要采取防护措施避免机械碰撞。</w:t>
      </w:r>
    </w:p>
    <w:p w:rsidR="00573913" w:rsidRPr="00F4446F" w:rsidRDefault="00D077AE" w:rsidP="00573913">
      <w:pPr>
        <w:spacing w:line="360" w:lineRule="auto"/>
        <w:ind w:leftChars="289" w:left="763" w:hangingChars="65" w:hanging="156"/>
        <w:rPr>
          <w:sz w:val="24"/>
        </w:rPr>
      </w:pPr>
      <w:r>
        <w:rPr>
          <w:rFonts w:hint="eastAsia"/>
          <w:sz w:val="24"/>
        </w:rPr>
        <w:t>空调需支持面板操作和遥控操作，空调面板安装位置需同甲方确认。</w:t>
      </w:r>
    </w:p>
    <w:p w:rsidR="00C36F8F" w:rsidRPr="00FD15A5" w:rsidRDefault="00AC3669" w:rsidP="00B17212">
      <w:pPr>
        <w:pStyle w:val="a3"/>
        <w:numPr>
          <w:ilvl w:val="0"/>
          <w:numId w:val="6"/>
        </w:numPr>
        <w:ind w:left="57" w:firstLineChars="0" w:hanging="57"/>
        <w:rPr>
          <w:rFonts w:cs="Arial"/>
          <w:bCs/>
          <w:sz w:val="28"/>
          <w:szCs w:val="28"/>
        </w:rPr>
      </w:pPr>
      <w:r w:rsidRPr="00FD15A5">
        <w:rPr>
          <w:rFonts w:cs="Arial" w:hint="eastAsia"/>
          <w:bCs/>
          <w:sz w:val="28"/>
          <w:szCs w:val="28"/>
        </w:rPr>
        <w:t>安装、调试：</w:t>
      </w:r>
    </w:p>
    <w:p w:rsidR="002E2E6C" w:rsidRPr="00906937" w:rsidRDefault="002E2E6C" w:rsidP="00A84D06">
      <w:pPr>
        <w:numPr>
          <w:ilvl w:val="0"/>
          <w:numId w:val="32"/>
        </w:numPr>
        <w:spacing w:line="360" w:lineRule="auto"/>
        <w:ind w:left="567" w:firstLine="420"/>
        <w:jc w:val="left"/>
        <w:rPr>
          <w:rFonts w:cs="Times New Roman"/>
          <w:sz w:val="24"/>
          <w:szCs w:val="20"/>
        </w:rPr>
      </w:pPr>
      <w:r w:rsidRPr="007258C7">
        <w:rPr>
          <w:rFonts w:cs="Times New Roman" w:hint="eastAsia"/>
          <w:sz w:val="24"/>
          <w:szCs w:val="20"/>
        </w:rPr>
        <w:t>设备到达甲方现场后，甲方须与乙方安装指导人员共同开箱验货，并</w:t>
      </w:r>
      <w:r w:rsidRPr="00906937">
        <w:rPr>
          <w:rFonts w:cs="Times New Roman" w:hint="eastAsia"/>
          <w:sz w:val="24"/>
          <w:szCs w:val="20"/>
        </w:rPr>
        <w:t>核对装箱单。准确无误后，方可组织安装。</w:t>
      </w:r>
    </w:p>
    <w:p w:rsidR="00B7266E" w:rsidRPr="00906937" w:rsidRDefault="005E4F13" w:rsidP="00A84D06">
      <w:pPr>
        <w:numPr>
          <w:ilvl w:val="0"/>
          <w:numId w:val="32"/>
        </w:numPr>
        <w:spacing w:line="360" w:lineRule="auto"/>
        <w:ind w:left="567" w:firstLine="420"/>
        <w:jc w:val="left"/>
        <w:rPr>
          <w:rFonts w:cs="Times New Roman"/>
          <w:sz w:val="24"/>
          <w:szCs w:val="20"/>
        </w:rPr>
      </w:pPr>
      <w:r w:rsidRPr="00906937">
        <w:rPr>
          <w:rFonts w:cs="Times New Roman" w:hint="eastAsia"/>
          <w:sz w:val="24"/>
          <w:szCs w:val="20"/>
        </w:rPr>
        <w:t>设备发货前7天时提供安装、调试计划表及</w:t>
      </w:r>
      <w:r w:rsidR="00246FD3" w:rsidRPr="00906937">
        <w:rPr>
          <w:rFonts w:cs="Times New Roman" w:hint="eastAsia"/>
          <w:sz w:val="24"/>
          <w:szCs w:val="20"/>
        </w:rPr>
        <w:t>相关</w:t>
      </w:r>
      <w:r w:rsidRPr="00906937">
        <w:rPr>
          <w:rFonts w:cs="Times New Roman" w:hint="eastAsia"/>
          <w:sz w:val="24"/>
          <w:szCs w:val="20"/>
        </w:rPr>
        <w:t>注意事项。</w:t>
      </w:r>
    </w:p>
    <w:p w:rsidR="002E2E6C" w:rsidRPr="007258C7" w:rsidRDefault="002E2E6C" w:rsidP="00A84D06">
      <w:pPr>
        <w:numPr>
          <w:ilvl w:val="0"/>
          <w:numId w:val="32"/>
        </w:numPr>
        <w:spacing w:line="360" w:lineRule="auto"/>
        <w:ind w:left="567" w:firstLine="420"/>
        <w:jc w:val="left"/>
        <w:rPr>
          <w:rFonts w:cs="Times New Roman"/>
          <w:sz w:val="24"/>
          <w:szCs w:val="20"/>
        </w:rPr>
      </w:pPr>
      <w:r w:rsidRPr="007258C7">
        <w:rPr>
          <w:rFonts w:cs="Times New Roman" w:hint="eastAsia"/>
          <w:sz w:val="24"/>
          <w:szCs w:val="20"/>
        </w:rPr>
        <w:t>对安装完的设备按技术协议要求进行检查，合格后双方签字，进入调试。</w:t>
      </w:r>
    </w:p>
    <w:p w:rsidR="002E2E6C" w:rsidRPr="007258C7" w:rsidRDefault="002E2E6C" w:rsidP="00A84D06">
      <w:pPr>
        <w:numPr>
          <w:ilvl w:val="0"/>
          <w:numId w:val="32"/>
        </w:numPr>
        <w:spacing w:line="360" w:lineRule="auto"/>
        <w:ind w:left="567" w:firstLine="420"/>
        <w:jc w:val="left"/>
        <w:rPr>
          <w:rFonts w:cs="Times New Roman"/>
          <w:sz w:val="24"/>
          <w:szCs w:val="20"/>
        </w:rPr>
      </w:pPr>
      <w:r w:rsidRPr="007258C7">
        <w:rPr>
          <w:rFonts w:cs="Times New Roman" w:hint="eastAsia"/>
          <w:sz w:val="24"/>
          <w:szCs w:val="20"/>
        </w:rPr>
        <w:t>调试由乙方负责，甲方应在人力、物力上给予支持。</w:t>
      </w:r>
    </w:p>
    <w:p w:rsidR="00C1323E" w:rsidRPr="00602348" w:rsidRDefault="00C1323E" w:rsidP="00A84D06">
      <w:pPr>
        <w:numPr>
          <w:ilvl w:val="0"/>
          <w:numId w:val="32"/>
        </w:numPr>
        <w:spacing w:line="360" w:lineRule="auto"/>
        <w:ind w:left="567" w:firstLine="420"/>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rsidR="00AC3669" w:rsidRPr="00FD15A5" w:rsidRDefault="00AC3669" w:rsidP="00AC3669">
      <w:pPr>
        <w:pStyle w:val="a3"/>
        <w:numPr>
          <w:ilvl w:val="0"/>
          <w:numId w:val="6"/>
        </w:numPr>
        <w:ind w:firstLineChars="0"/>
        <w:rPr>
          <w:rFonts w:cs="Arial"/>
          <w:bCs/>
          <w:sz w:val="28"/>
          <w:szCs w:val="28"/>
        </w:rPr>
      </w:pPr>
      <w:r w:rsidRPr="00FD15A5">
        <w:rPr>
          <w:rFonts w:cs="Arial" w:hint="eastAsia"/>
          <w:bCs/>
          <w:sz w:val="28"/>
          <w:szCs w:val="28"/>
        </w:rPr>
        <w:t>验收：</w:t>
      </w:r>
    </w:p>
    <w:p w:rsidR="00AC3669" w:rsidRPr="007258C7" w:rsidRDefault="00D077AE" w:rsidP="00C1323E">
      <w:pPr>
        <w:spacing w:line="360" w:lineRule="auto"/>
        <w:ind w:leftChars="100" w:left="210" w:firstLineChars="200" w:firstLine="480"/>
        <w:jc w:val="left"/>
        <w:rPr>
          <w:rFonts w:cs="Times New Roman"/>
          <w:sz w:val="24"/>
          <w:szCs w:val="20"/>
        </w:rPr>
      </w:pPr>
      <w:r>
        <w:rPr>
          <w:rFonts w:cs="Times New Roman" w:hint="eastAsia"/>
          <w:sz w:val="24"/>
          <w:szCs w:val="20"/>
        </w:rPr>
        <w:t>设备进场前</w:t>
      </w:r>
      <w:r w:rsidR="00573913">
        <w:rPr>
          <w:rFonts w:cs="Times New Roman" w:hint="eastAsia"/>
          <w:sz w:val="24"/>
          <w:szCs w:val="20"/>
        </w:rPr>
        <w:t>需要开箱验收</w:t>
      </w:r>
      <w:r w:rsidR="00AC3669" w:rsidRPr="007258C7">
        <w:rPr>
          <w:rFonts w:cs="Times New Roman" w:hint="eastAsia"/>
          <w:sz w:val="24"/>
          <w:szCs w:val="20"/>
        </w:rPr>
        <w:t>，调试结束</w:t>
      </w:r>
      <w:r w:rsidR="00C1323E">
        <w:rPr>
          <w:rFonts w:cs="Times New Roman" w:hint="eastAsia"/>
          <w:sz w:val="24"/>
          <w:szCs w:val="20"/>
        </w:rPr>
        <w:t>试运行后</w:t>
      </w:r>
      <w:r w:rsidR="00573913">
        <w:rPr>
          <w:rFonts w:cs="Times New Roman" w:hint="eastAsia"/>
          <w:sz w:val="24"/>
          <w:szCs w:val="20"/>
        </w:rPr>
        <w:t>进行竣工验收</w:t>
      </w:r>
      <w:r w:rsidR="00AC3669" w:rsidRPr="007258C7">
        <w:rPr>
          <w:rFonts w:cs="Times New Roman" w:hint="eastAsia"/>
          <w:sz w:val="24"/>
          <w:szCs w:val="20"/>
        </w:rPr>
        <w:t>。</w:t>
      </w:r>
    </w:p>
    <w:p w:rsidR="00AC3669" w:rsidRPr="00FD15A5" w:rsidRDefault="00AC3669" w:rsidP="00BD5294">
      <w:pPr>
        <w:pStyle w:val="a3"/>
        <w:numPr>
          <w:ilvl w:val="0"/>
          <w:numId w:val="6"/>
        </w:numPr>
        <w:ind w:firstLineChars="0"/>
        <w:rPr>
          <w:rFonts w:cs="Arial"/>
          <w:bCs/>
          <w:sz w:val="28"/>
          <w:szCs w:val="28"/>
        </w:rPr>
      </w:pPr>
      <w:r w:rsidRPr="00FD15A5">
        <w:rPr>
          <w:rFonts w:cs="Arial" w:hint="eastAsia"/>
          <w:bCs/>
          <w:sz w:val="28"/>
          <w:szCs w:val="28"/>
        </w:rPr>
        <w:lastRenderedPageBreak/>
        <w:t>质量保证</w:t>
      </w:r>
      <w:r w:rsidR="00BD5294" w:rsidRPr="00BD5294">
        <w:rPr>
          <w:rFonts w:cs="Arial" w:hint="eastAsia"/>
          <w:bCs/>
          <w:sz w:val="28"/>
          <w:szCs w:val="28"/>
        </w:rPr>
        <w:t>及技术服务</w:t>
      </w:r>
    </w:p>
    <w:p w:rsidR="00AC3669" w:rsidRPr="007258C7" w:rsidRDefault="00AC3669" w:rsidP="00A84D06">
      <w:pPr>
        <w:numPr>
          <w:ilvl w:val="0"/>
          <w:numId w:val="34"/>
        </w:numPr>
        <w:spacing w:line="360" w:lineRule="auto"/>
        <w:ind w:left="567" w:firstLine="420"/>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7258C7" w:rsidRDefault="00AC3669" w:rsidP="00A84D06">
      <w:pPr>
        <w:numPr>
          <w:ilvl w:val="0"/>
          <w:numId w:val="34"/>
        </w:numPr>
        <w:spacing w:line="360" w:lineRule="auto"/>
        <w:ind w:left="567" w:firstLine="420"/>
        <w:jc w:val="left"/>
        <w:rPr>
          <w:rFonts w:cs="Times New Roman"/>
          <w:sz w:val="24"/>
          <w:szCs w:val="20"/>
        </w:rPr>
      </w:pPr>
      <w:r w:rsidRPr="007258C7">
        <w:rPr>
          <w:rFonts w:cs="Times New Roman" w:hint="eastAsia"/>
          <w:sz w:val="24"/>
          <w:szCs w:val="20"/>
        </w:rPr>
        <w:t>质保期内，</w:t>
      </w:r>
      <w:r w:rsidR="00070B6C">
        <w:rPr>
          <w:rFonts w:cs="Times New Roman" w:hint="eastAsia"/>
          <w:sz w:val="24"/>
          <w:szCs w:val="20"/>
        </w:rPr>
        <w:t>产生的设备问题应由乙方进行</w:t>
      </w:r>
      <w:r w:rsidRPr="007258C7">
        <w:rPr>
          <w:rFonts w:cs="Times New Roman" w:hint="eastAsia"/>
          <w:sz w:val="24"/>
          <w:szCs w:val="20"/>
        </w:rPr>
        <w:t>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rsidR="00AC3669" w:rsidRPr="007258C7" w:rsidRDefault="00AC3669" w:rsidP="00A84D06">
      <w:pPr>
        <w:numPr>
          <w:ilvl w:val="0"/>
          <w:numId w:val="34"/>
        </w:numPr>
        <w:spacing w:line="360" w:lineRule="auto"/>
        <w:ind w:left="567" w:firstLine="420"/>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rsidR="00AC3669" w:rsidRPr="007258C7" w:rsidRDefault="00AC3669" w:rsidP="00A84D06">
      <w:pPr>
        <w:numPr>
          <w:ilvl w:val="0"/>
          <w:numId w:val="34"/>
        </w:numPr>
        <w:spacing w:line="360" w:lineRule="auto"/>
        <w:ind w:left="567" w:firstLine="420"/>
        <w:jc w:val="left"/>
        <w:rPr>
          <w:rFonts w:cs="Times New Roman"/>
          <w:sz w:val="24"/>
          <w:szCs w:val="20"/>
        </w:rPr>
      </w:pPr>
      <w:r w:rsidRPr="007258C7">
        <w:rPr>
          <w:rFonts w:cs="Times New Roman" w:hint="eastAsia"/>
          <w:sz w:val="24"/>
          <w:szCs w:val="20"/>
        </w:rPr>
        <w:t>甲方因设备质量问题所遭受的损失，乙方应予以赔偿。</w:t>
      </w:r>
    </w:p>
    <w:p w:rsidR="00BC22FD" w:rsidRPr="00BC22FD" w:rsidRDefault="00BC22FD" w:rsidP="00BC22FD">
      <w:pPr>
        <w:pStyle w:val="a3"/>
        <w:widowControl w:val="0"/>
        <w:numPr>
          <w:ilvl w:val="0"/>
          <w:numId w:val="6"/>
        </w:numPr>
        <w:ind w:left="420" w:firstLineChars="0" w:hanging="420"/>
        <w:rPr>
          <w:rFonts w:cs="Arial"/>
          <w:bCs/>
          <w:sz w:val="28"/>
          <w:szCs w:val="28"/>
        </w:rPr>
      </w:pPr>
      <w:r w:rsidRPr="00BC22FD">
        <w:rPr>
          <w:rFonts w:cs="Arial" w:hint="eastAsia"/>
          <w:bCs/>
          <w:sz w:val="28"/>
          <w:szCs w:val="28"/>
        </w:rPr>
        <w:t>交货约定：</w:t>
      </w:r>
    </w:p>
    <w:p w:rsidR="00BC22FD" w:rsidRPr="00B7266E" w:rsidRDefault="00BC22FD" w:rsidP="00A84D06">
      <w:pPr>
        <w:numPr>
          <w:ilvl w:val="0"/>
          <w:numId w:val="42"/>
        </w:numPr>
        <w:spacing w:line="360" w:lineRule="auto"/>
        <w:ind w:left="567" w:firstLine="420"/>
        <w:jc w:val="left"/>
        <w:rPr>
          <w:rFonts w:cs="Times New Roman"/>
          <w:sz w:val="24"/>
          <w:szCs w:val="20"/>
        </w:rPr>
      </w:pPr>
      <w:r w:rsidRPr="00B7266E">
        <w:rPr>
          <w:rFonts w:cs="Times New Roman" w:hint="eastAsia"/>
          <w:sz w:val="24"/>
          <w:szCs w:val="20"/>
        </w:rPr>
        <w:t>乙方应采取确保设备安全的包装材料和包装方式，相关包装费用由乙方承担。</w:t>
      </w:r>
    </w:p>
    <w:p w:rsidR="00BC22FD" w:rsidRDefault="00BC22FD" w:rsidP="00A84D06">
      <w:pPr>
        <w:numPr>
          <w:ilvl w:val="0"/>
          <w:numId w:val="42"/>
        </w:numPr>
        <w:spacing w:line="360" w:lineRule="auto"/>
        <w:ind w:left="567" w:firstLine="420"/>
        <w:jc w:val="left"/>
        <w:rPr>
          <w:rFonts w:cs="Times New Roman"/>
          <w:sz w:val="24"/>
          <w:szCs w:val="24"/>
        </w:rPr>
      </w:pPr>
      <w:r w:rsidRPr="00B7266E">
        <w:rPr>
          <w:rFonts w:cs="Times New Roman" w:hint="eastAsia"/>
          <w:sz w:val="24"/>
          <w:szCs w:val="20"/>
        </w:rPr>
        <w:t>乙方发货时应随附产品</w:t>
      </w:r>
      <w:r w:rsidR="00070B6C">
        <w:rPr>
          <w:rFonts w:cs="Times New Roman" w:hint="eastAsia"/>
          <w:sz w:val="24"/>
          <w:szCs w:val="20"/>
        </w:rPr>
        <w:t>合格证、</w:t>
      </w:r>
      <w:r w:rsidRPr="00B7266E">
        <w:rPr>
          <w:rFonts w:cs="Times New Roman" w:hint="eastAsia"/>
          <w:sz w:val="24"/>
          <w:szCs w:val="20"/>
        </w:rPr>
        <w:t>检验报告单</w:t>
      </w:r>
      <w:r w:rsidR="00070B6C">
        <w:rPr>
          <w:rFonts w:cs="Times New Roman" w:hint="eastAsia"/>
          <w:sz w:val="24"/>
          <w:szCs w:val="20"/>
        </w:rPr>
        <w:t>、适用说明、维护手册等</w:t>
      </w:r>
      <w:r w:rsidRPr="00B7266E">
        <w:rPr>
          <w:rFonts w:cs="Times New Roman" w:hint="eastAsia"/>
          <w:sz w:val="24"/>
          <w:szCs w:val="20"/>
        </w:rPr>
        <w:t>并于交货时一并交与甲</w:t>
      </w:r>
      <w:r w:rsidRPr="00AC3669">
        <w:rPr>
          <w:rFonts w:cs="Times New Roman" w:hint="eastAsia"/>
          <w:sz w:val="24"/>
          <w:szCs w:val="24"/>
        </w:rPr>
        <w:t>方，否则甲方有权不予接收设备。</w:t>
      </w:r>
    </w:p>
    <w:p w:rsidR="00E95771" w:rsidRPr="00906937" w:rsidRDefault="00906937" w:rsidP="00906937">
      <w:pPr>
        <w:pStyle w:val="a3"/>
        <w:widowControl w:val="0"/>
        <w:numPr>
          <w:ilvl w:val="0"/>
          <w:numId w:val="6"/>
        </w:numPr>
        <w:ind w:left="420" w:firstLineChars="0" w:hanging="420"/>
        <w:rPr>
          <w:rFonts w:cs="Times New Roman"/>
          <w:sz w:val="24"/>
          <w:szCs w:val="24"/>
        </w:rPr>
      </w:pPr>
      <w:r w:rsidRPr="00906937">
        <w:rPr>
          <w:rFonts w:cs="Times New Roman" w:hint="eastAsia"/>
          <w:sz w:val="24"/>
          <w:szCs w:val="24"/>
        </w:rPr>
        <w:t>其他：</w:t>
      </w:r>
    </w:p>
    <w:p w:rsidR="00906937" w:rsidRPr="00906937" w:rsidRDefault="00906937" w:rsidP="00A84D06">
      <w:pPr>
        <w:numPr>
          <w:ilvl w:val="0"/>
          <w:numId w:val="46"/>
        </w:numPr>
        <w:spacing w:line="360" w:lineRule="auto"/>
        <w:ind w:left="567" w:firstLine="420"/>
        <w:jc w:val="left"/>
        <w:rPr>
          <w:rFonts w:cs="Times New Roman"/>
          <w:sz w:val="24"/>
          <w:szCs w:val="20"/>
        </w:rPr>
      </w:pPr>
      <w:r w:rsidRPr="00906937">
        <w:rPr>
          <w:rFonts w:cs="Times New Roman" w:hint="eastAsia"/>
          <w:sz w:val="24"/>
          <w:szCs w:val="20"/>
        </w:rPr>
        <w:t>在签订合同后，若买方生产、使用要求有所变化，买方保留对本协议书提出补充要求和修改的权利，卖方应允诺予以配合。如提出修改，具体项目和条件由买卖双方商定。</w:t>
      </w:r>
    </w:p>
    <w:p w:rsidR="00906937" w:rsidRDefault="00906937" w:rsidP="00A84D06">
      <w:pPr>
        <w:numPr>
          <w:ilvl w:val="0"/>
          <w:numId w:val="46"/>
        </w:numPr>
        <w:spacing w:line="360" w:lineRule="auto"/>
        <w:ind w:left="567" w:firstLine="420"/>
        <w:jc w:val="left"/>
        <w:rPr>
          <w:rFonts w:cs="Times New Roman"/>
          <w:sz w:val="24"/>
          <w:szCs w:val="20"/>
        </w:rPr>
      </w:pPr>
      <w:r>
        <w:rPr>
          <w:rFonts w:cs="Times New Roman" w:hint="eastAsia"/>
          <w:sz w:val="24"/>
          <w:szCs w:val="20"/>
        </w:rPr>
        <w:t>技术标</w:t>
      </w:r>
      <w:r w:rsidRPr="00906937">
        <w:rPr>
          <w:rFonts w:cs="Times New Roman" w:hint="eastAsia"/>
          <w:sz w:val="24"/>
          <w:szCs w:val="20"/>
        </w:rPr>
        <w:t>书提出的是最低限度的技术要求，并未对一切技术细节做出规定，也未充分引述有关标准和规范条文，卖方应保证提供符合本协议书和有关最新工业标准的成熟优质产品。</w:t>
      </w:r>
    </w:p>
    <w:p w:rsidR="00CE6634" w:rsidRDefault="00573913" w:rsidP="00CE6634">
      <w:pPr>
        <w:pStyle w:val="a3"/>
        <w:ind w:left="987" w:firstLineChars="0" w:firstLine="0"/>
        <w:jc w:val="center"/>
        <w:rPr>
          <w:rFonts w:cs="Arial"/>
          <w:bCs/>
          <w:sz w:val="32"/>
          <w:szCs w:val="32"/>
        </w:rPr>
      </w:pPr>
      <w:r>
        <w:rPr>
          <w:rFonts w:cs="Arial" w:hint="eastAsia"/>
          <w:bCs/>
          <w:sz w:val="32"/>
          <w:szCs w:val="32"/>
        </w:rPr>
        <w:t>隔墙</w:t>
      </w:r>
      <w:r w:rsidR="00CE6634" w:rsidRPr="00CE6634">
        <w:rPr>
          <w:rFonts w:cs="Arial" w:hint="eastAsia"/>
          <w:bCs/>
          <w:sz w:val="32"/>
          <w:szCs w:val="32"/>
        </w:rPr>
        <w:t>技术要求</w:t>
      </w:r>
    </w:p>
    <w:p w:rsidR="002E1825" w:rsidRPr="002E1825" w:rsidRDefault="002E1825" w:rsidP="002E1825">
      <w:pPr>
        <w:pStyle w:val="a3"/>
        <w:widowControl w:val="0"/>
        <w:numPr>
          <w:ilvl w:val="0"/>
          <w:numId w:val="47"/>
        </w:numPr>
        <w:ind w:firstLineChars="0"/>
        <w:rPr>
          <w:rFonts w:cs="Arial"/>
          <w:bCs/>
          <w:sz w:val="28"/>
          <w:szCs w:val="28"/>
        </w:rPr>
      </w:pPr>
      <w:r>
        <w:rPr>
          <w:rFonts w:cs="Arial" w:hint="eastAsia"/>
          <w:bCs/>
          <w:sz w:val="28"/>
          <w:szCs w:val="28"/>
        </w:rPr>
        <w:t>供货范围</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104"/>
        <w:gridCol w:w="1374"/>
        <w:gridCol w:w="2090"/>
        <w:gridCol w:w="2054"/>
      </w:tblGrid>
      <w:tr w:rsidR="002E1825" w:rsidRPr="00FD15A5" w:rsidTr="00075BDC">
        <w:trPr>
          <w:trHeight w:val="356"/>
          <w:jc w:val="center"/>
        </w:trPr>
        <w:tc>
          <w:tcPr>
            <w:tcW w:w="850" w:type="dxa"/>
            <w:shd w:val="clear" w:color="auto" w:fill="auto"/>
          </w:tcPr>
          <w:p w:rsidR="002E1825" w:rsidRPr="00FD15A5" w:rsidRDefault="002E1825" w:rsidP="009704C1">
            <w:pPr>
              <w:spacing w:line="360" w:lineRule="auto"/>
              <w:ind w:rightChars="16" w:right="34"/>
              <w:jc w:val="center"/>
              <w:rPr>
                <w:sz w:val="24"/>
              </w:rPr>
            </w:pPr>
            <w:r>
              <w:rPr>
                <w:rFonts w:cs="Arial" w:hint="eastAsia"/>
                <w:bCs/>
                <w:color w:val="000000" w:themeColor="text1"/>
                <w:sz w:val="28"/>
                <w:szCs w:val="28"/>
              </w:rPr>
              <w:t xml:space="preserve"> </w:t>
            </w:r>
            <w:r w:rsidRPr="00FD15A5">
              <w:rPr>
                <w:rFonts w:hint="eastAsia"/>
                <w:sz w:val="24"/>
              </w:rPr>
              <w:t>序号</w:t>
            </w:r>
          </w:p>
        </w:tc>
        <w:tc>
          <w:tcPr>
            <w:tcW w:w="2126" w:type="dxa"/>
            <w:shd w:val="clear" w:color="auto" w:fill="auto"/>
          </w:tcPr>
          <w:p w:rsidR="002E1825" w:rsidRPr="00FD15A5" w:rsidRDefault="002E1825" w:rsidP="009704C1">
            <w:pPr>
              <w:spacing w:line="360" w:lineRule="auto"/>
              <w:jc w:val="center"/>
              <w:rPr>
                <w:sz w:val="24"/>
              </w:rPr>
            </w:pPr>
            <w:r w:rsidRPr="00FD15A5">
              <w:rPr>
                <w:rFonts w:hint="eastAsia"/>
                <w:sz w:val="24"/>
              </w:rPr>
              <w:t>名称</w:t>
            </w:r>
          </w:p>
        </w:tc>
        <w:tc>
          <w:tcPr>
            <w:tcW w:w="1383" w:type="dxa"/>
            <w:shd w:val="clear" w:color="auto" w:fill="auto"/>
          </w:tcPr>
          <w:p w:rsidR="002E1825" w:rsidRPr="00FD15A5" w:rsidRDefault="002E1825" w:rsidP="009704C1">
            <w:pPr>
              <w:spacing w:line="360" w:lineRule="auto"/>
              <w:jc w:val="center"/>
              <w:rPr>
                <w:sz w:val="24"/>
              </w:rPr>
            </w:pPr>
            <w:r w:rsidRPr="00FD15A5">
              <w:rPr>
                <w:rFonts w:hint="eastAsia"/>
                <w:sz w:val="24"/>
              </w:rPr>
              <w:t>数量/单位</w:t>
            </w:r>
          </w:p>
        </w:tc>
        <w:tc>
          <w:tcPr>
            <w:tcW w:w="2097" w:type="dxa"/>
          </w:tcPr>
          <w:p w:rsidR="002E1825" w:rsidRPr="00FD15A5" w:rsidRDefault="002E1825" w:rsidP="009704C1">
            <w:pPr>
              <w:spacing w:line="360" w:lineRule="auto"/>
              <w:jc w:val="center"/>
              <w:rPr>
                <w:sz w:val="24"/>
              </w:rPr>
            </w:pPr>
            <w:r>
              <w:rPr>
                <w:rFonts w:hint="eastAsia"/>
                <w:sz w:val="24"/>
              </w:rPr>
              <w:t>备注</w:t>
            </w:r>
          </w:p>
        </w:tc>
        <w:tc>
          <w:tcPr>
            <w:tcW w:w="2054" w:type="dxa"/>
          </w:tcPr>
          <w:p w:rsidR="002E1825" w:rsidRDefault="002E1825" w:rsidP="009704C1">
            <w:pPr>
              <w:spacing w:line="360" w:lineRule="auto"/>
              <w:jc w:val="center"/>
              <w:rPr>
                <w:sz w:val="24"/>
              </w:rPr>
            </w:pPr>
            <w:r>
              <w:rPr>
                <w:rFonts w:hint="eastAsia"/>
                <w:sz w:val="24"/>
              </w:rPr>
              <w:t>分项报价元</w:t>
            </w:r>
          </w:p>
        </w:tc>
      </w:tr>
      <w:tr w:rsidR="002E1825" w:rsidRPr="00FD15A5" w:rsidTr="00075BDC">
        <w:trPr>
          <w:trHeight w:val="356"/>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Pr="00FD15A5" w:rsidRDefault="002E1825" w:rsidP="002E1825">
            <w:pPr>
              <w:spacing w:line="360" w:lineRule="auto"/>
              <w:jc w:val="center"/>
              <w:rPr>
                <w:rFonts w:cs="Times New Roman"/>
                <w:sz w:val="24"/>
                <w:szCs w:val="24"/>
              </w:rPr>
            </w:pPr>
            <w:r>
              <w:rPr>
                <w:rFonts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Default="002E1825" w:rsidP="009704C1">
            <w:pPr>
              <w:spacing w:line="360" w:lineRule="auto"/>
              <w:jc w:val="center"/>
              <w:rPr>
                <w:rFonts w:cs="Times New Roman"/>
                <w:sz w:val="24"/>
                <w:szCs w:val="24"/>
              </w:rPr>
            </w:pPr>
            <w:r>
              <w:rPr>
                <w:rFonts w:cs="Arial" w:hint="eastAsia"/>
                <w:bCs/>
                <w:color w:val="000000" w:themeColor="text1"/>
                <w:sz w:val="24"/>
                <w:szCs w:val="28"/>
              </w:rPr>
              <w:t>岩棉夹芯板材</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Default="002E1825" w:rsidP="009704C1">
            <w:pPr>
              <w:spacing w:line="360" w:lineRule="auto"/>
              <w:jc w:val="center"/>
              <w:rPr>
                <w:rFonts w:cs="Times New Roman"/>
                <w:sz w:val="24"/>
                <w:szCs w:val="24"/>
              </w:rPr>
            </w:pPr>
            <w:r>
              <w:rPr>
                <w:rFonts w:cs="Times New Roman" w:hint="eastAsia"/>
                <w:sz w:val="24"/>
                <w:szCs w:val="24"/>
              </w:rPr>
              <w:t>/</w:t>
            </w:r>
          </w:p>
        </w:tc>
        <w:tc>
          <w:tcPr>
            <w:tcW w:w="2097" w:type="dxa"/>
            <w:tcBorders>
              <w:top w:val="single" w:sz="4" w:space="0" w:color="auto"/>
              <w:left w:val="single" w:sz="4" w:space="0" w:color="auto"/>
              <w:bottom w:val="single" w:sz="4" w:space="0" w:color="auto"/>
              <w:right w:val="single" w:sz="4" w:space="0" w:color="auto"/>
            </w:tcBorders>
            <w:vAlign w:val="center"/>
          </w:tcPr>
          <w:p w:rsidR="002E1825" w:rsidRPr="00FD15A5" w:rsidRDefault="002E1825" w:rsidP="009704C1">
            <w:pPr>
              <w:spacing w:line="360" w:lineRule="auto"/>
              <w:jc w:val="left"/>
              <w:rPr>
                <w:rFonts w:cs="Times New Roman"/>
                <w:sz w:val="24"/>
                <w:szCs w:val="24"/>
              </w:rPr>
            </w:pPr>
            <w:r>
              <w:rPr>
                <w:rFonts w:cs="Times New Roman" w:hint="eastAsia"/>
                <w:sz w:val="24"/>
                <w:szCs w:val="24"/>
              </w:rPr>
              <w:t>约6</w:t>
            </w:r>
            <w:r>
              <w:rPr>
                <w:rFonts w:cs="Times New Roman"/>
                <w:sz w:val="24"/>
                <w:szCs w:val="24"/>
              </w:rPr>
              <w:t>2</w:t>
            </w:r>
            <w:r>
              <w:rPr>
                <w:rFonts w:cs="Times New Roman" w:hint="eastAsia"/>
                <w:sz w:val="24"/>
                <w:szCs w:val="24"/>
              </w:rPr>
              <w:t>㎡</w:t>
            </w:r>
          </w:p>
        </w:tc>
        <w:tc>
          <w:tcPr>
            <w:tcW w:w="2054" w:type="dxa"/>
            <w:tcBorders>
              <w:top w:val="single" w:sz="4" w:space="0" w:color="auto"/>
              <w:left w:val="single" w:sz="4" w:space="0" w:color="auto"/>
              <w:bottom w:val="single" w:sz="4" w:space="0" w:color="auto"/>
              <w:right w:val="single" w:sz="4" w:space="0" w:color="auto"/>
            </w:tcBorders>
            <w:vAlign w:val="center"/>
          </w:tcPr>
          <w:p w:rsidR="002E1825" w:rsidRDefault="002E1825" w:rsidP="009704C1">
            <w:pPr>
              <w:spacing w:line="360" w:lineRule="auto"/>
              <w:jc w:val="left"/>
              <w:rPr>
                <w:rFonts w:cs="Times New Roman"/>
                <w:sz w:val="24"/>
                <w:szCs w:val="24"/>
              </w:rPr>
            </w:pPr>
            <w:r>
              <w:rPr>
                <w:rFonts w:cs="Times New Roman" w:hint="eastAsia"/>
                <w:sz w:val="24"/>
                <w:szCs w:val="24"/>
              </w:rPr>
              <w:t>不燃性</w:t>
            </w:r>
          </w:p>
          <w:p w:rsidR="002E1825" w:rsidRDefault="002E1825" w:rsidP="009704C1">
            <w:pPr>
              <w:spacing w:line="360" w:lineRule="auto"/>
              <w:jc w:val="left"/>
              <w:rPr>
                <w:rFonts w:cs="Times New Roman"/>
                <w:sz w:val="24"/>
                <w:szCs w:val="24"/>
              </w:rPr>
            </w:pPr>
            <w:r>
              <w:rPr>
                <w:rFonts w:cs="Times New Roman" w:hint="eastAsia"/>
                <w:sz w:val="24"/>
                <w:szCs w:val="24"/>
              </w:rPr>
              <w:t>耐火极限0</w:t>
            </w:r>
            <w:r>
              <w:rPr>
                <w:rFonts w:cs="Times New Roman"/>
                <w:sz w:val="24"/>
                <w:szCs w:val="24"/>
              </w:rPr>
              <w:t>.5</w:t>
            </w:r>
            <w:r>
              <w:rPr>
                <w:rFonts w:cs="Times New Roman" w:hint="eastAsia"/>
                <w:sz w:val="24"/>
                <w:szCs w:val="24"/>
              </w:rPr>
              <w:t>h</w:t>
            </w:r>
          </w:p>
          <w:p w:rsidR="002E1825" w:rsidRDefault="002E1825" w:rsidP="009704C1">
            <w:pPr>
              <w:spacing w:line="360" w:lineRule="auto"/>
              <w:jc w:val="left"/>
              <w:rPr>
                <w:rFonts w:cs="Times New Roman"/>
                <w:sz w:val="24"/>
                <w:szCs w:val="24"/>
              </w:rPr>
            </w:pPr>
            <w:r>
              <w:rPr>
                <w:rFonts w:cs="Times New Roman" w:hint="eastAsia"/>
                <w:sz w:val="24"/>
                <w:szCs w:val="24"/>
              </w:rPr>
              <w:lastRenderedPageBreak/>
              <w:t>构件厚度1</w:t>
            </w:r>
            <w:r>
              <w:rPr>
                <w:rFonts w:cs="Times New Roman"/>
                <w:sz w:val="24"/>
                <w:szCs w:val="24"/>
              </w:rPr>
              <w:t>00</w:t>
            </w:r>
            <w:r>
              <w:rPr>
                <w:rFonts w:cs="Times New Roman" w:hint="eastAsia"/>
                <w:sz w:val="24"/>
                <w:szCs w:val="24"/>
              </w:rPr>
              <w:t>mm</w:t>
            </w:r>
          </w:p>
          <w:p w:rsidR="002E1825" w:rsidRPr="00FD15A5" w:rsidRDefault="002E1825" w:rsidP="009704C1">
            <w:pPr>
              <w:spacing w:line="360" w:lineRule="auto"/>
              <w:jc w:val="left"/>
              <w:rPr>
                <w:rFonts w:cs="Times New Roman"/>
                <w:sz w:val="24"/>
                <w:szCs w:val="24"/>
              </w:rPr>
            </w:pPr>
            <w:r>
              <w:rPr>
                <w:rFonts w:cs="Times New Roman" w:hint="eastAsia"/>
                <w:sz w:val="24"/>
                <w:szCs w:val="24"/>
              </w:rPr>
              <w:t>传热系数≤0</w:t>
            </w:r>
            <w:r>
              <w:rPr>
                <w:rFonts w:cs="Times New Roman"/>
                <w:sz w:val="24"/>
                <w:szCs w:val="24"/>
              </w:rPr>
              <w:t>.5</w:t>
            </w:r>
            <w:r>
              <w:rPr>
                <w:rFonts w:cs="Times New Roman" w:hint="eastAsia"/>
                <w:sz w:val="24"/>
                <w:szCs w:val="24"/>
              </w:rPr>
              <w:t>w/(㎡·</w:t>
            </w:r>
            <w:r>
              <w:rPr>
                <w:rFonts w:cs="Times New Roman"/>
                <w:sz w:val="24"/>
                <w:szCs w:val="24"/>
              </w:rPr>
              <w:t>K</w:t>
            </w:r>
            <w:r>
              <w:rPr>
                <w:rFonts w:cs="Times New Roman" w:hint="eastAsia"/>
                <w:sz w:val="24"/>
                <w:szCs w:val="24"/>
              </w:rPr>
              <w:t>)</w:t>
            </w:r>
          </w:p>
        </w:tc>
      </w:tr>
      <w:tr w:rsidR="002E1825" w:rsidRPr="00FD15A5" w:rsidTr="00075BDC">
        <w:trPr>
          <w:trHeight w:val="356"/>
          <w:jc w:val="center"/>
        </w:trPr>
        <w:tc>
          <w:tcPr>
            <w:tcW w:w="850"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C804B3">
            <w:pPr>
              <w:spacing w:line="360" w:lineRule="auto"/>
              <w:jc w:val="center"/>
              <w:rPr>
                <w:rFonts w:cs="Times New Roman"/>
                <w:sz w:val="24"/>
                <w:szCs w:val="24"/>
              </w:rPr>
            </w:pPr>
            <w:r>
              <w:rPr>
                <w:rFonts w:cs="Times New Roman" w:hint="eastAsia"/>
                <w:sz w:val="24"/>
                <w:szCs w:val="24"/>
              </w:rPr>
              <w:t>卷帘门</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9704C1">
            <w:pPr>
              <w:spacing w:line="360" w:lineRule="auto"/>
              <w:jc w:val="center"/>
              <w:rPr>
                <w:rFonts w:cs="Times New Roman"/>
                <w:sz w:val="24"/>
                <w:szCs w:val="24"/>
              </w:rPr>
            </w:pPr>
            <w:r>
              <w:rPr>
                <w:rFonts w:cs="Times New Roman" w:hint="eastAsia"/>
                <w:sz w:val="24"/>
                <w:szCs w:val="24"/>
              </w:rPr>
              <w:t>1套</w:t>
            </w:r>
          </w:p>
        </w:tc>
        <w:tc>
          <w:tcPr>
            <w:tcW w:w="2097"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r>
              <w:rPr>
                <w:rFonts w:cs="Times New Roman" w:hint="eastAsia"/>
                <w:sz w:val="24"/>
                <w:szCs w:val="24"/>
              </w:rPr>
              <w:t>3</w:t>
            </w:r>
            <w:r>
              <w:rPr>
                <w:rFonts w:cs="Times New Roman"/>
                <w:sz w:val="24"/>
                <w:szCs w:val="24"/>
              </w:rPr>
              <w:t>000</w:t>
            </w:r>
            <w:r>
              <w:rPr>
                <w:rFonts w:cs="Times New Roman" w:hint="eastAsia"/>
                <w:sz w:val="24"/>
                <w:szCs w:val="24"/>
              </w:rPr>
              <w:t>*</w:t>
            </w:r>
            <w:r>
              <w:rPr>
                <w:rFonts w:cs="Times New Roman"/>
                <w:sz w:val="24"/>
                <w:szCs w:val="24"/>
              </w:rPr>
              <w:t>3500</w:t>
            </w:r>
            <w:r>
              <w:rPr>
                <w:rFonts w:cs="Times New Roman" w:hint="eastAsia"/>
                <w:sz w:val="24"/>
                <w:szCs w:val="24"/>
              </w:rPr>
              <w:t>（高）</w:t>
            </w:r>
          </w:p>
        </w:tc>
        <w:tc>
          <w:tcPr>
            <w:tcW w:w="2054"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r w:rsidR="002E1825" w:rsidRPr="00FD15A5" w:rsidTr="00075BDC">
        <w:trPr>
          <w:trHeight w:val="356"/>
          <w:jc w:val="center"/>
        </w:trPr>
        <w:tc>
          <w:tcPr>
            <w:tcW w:w="850"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C804B3">
            <w:pPr>
              <w:spacing w:line="360" w:lineRule="auto"/>
              <w:jc w:val="center"/>
              <w:rPr>
                <w:rFonts w:cs="Times New Roman"/>
                <w:sz w:val="24"/>
                <w:szCs w:val="24"/>
              </w:rPr>
            </w:pPr>
            <w:r>
              <w:rPr>
                <w:rFonts w:cs="Times New Roman" w:hint="eastAsia"/>
                <w:sz w:val="24"/>
                <w:szCs w:val="24"/>
              </w:rPr>
              <w:t>平开门</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9704C1">
            <w:pPr>
              <w:spacing w:line="360" w:lineRule="auto"/>
              <w:jc w:val="center"/>
              <w:rPr>
                <w:rFonts w:cs="Times New Roman"/>
                <w:sz w:val="24"/>
                <w:szCs w:val="24"/>
              </w:rPr>
            </w:pPr>
            <w:r>
              <w:rPr>
                <w:rFonts w:cs="Times New Roman" w:hint="eastAsia"/>
                <w:sz w:val="24"/>
                <w:szCs w:val="24"/>
              </w:rPr>
              <w:t>1套</w:t>
            </w:r>
          </w:p>
        </w:tc>
        <w:tc>
          <w:tcPr>
            <w:tcW w:w="2097"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r>
              <w:rPr>
                <w:rFonts w:cs="Times New Roman"/>
                <w:sz w:val="24"/>
                <w:szCs w:val="24"/>
              </w:rPr>
              <w:t>900*2100(</w:t>
            </w:r>
            <w:r>
              <w:rPr>
                <w:rFonts w:cs="Times New Roman" w:hint="eastAsia"/>
                <w:sz w:val="24"/>
                <w:szCs w:val="24"/>
              </w:rPr>
              <w:t>高</w:t>
            </w:r>
            <w:r>
              <w:rPr>
                <w:rFonts w:cs="Times New Roman"/>
                <w:sz w:val="24"/>
                <w:szCs w:val="24"/>
              </w:rPr>
              <w:t>)</w:t>
            </w:r>
          </w:p>
        </w:tc>
        <w:tc>
          <w:tcPr>
            <w:tcW w:w="2054"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r w:rsidR="002E1825" w:rsidRPr="00FD15A5" w:rsidTr="00075BDC">
        <w:trPr>
          <w:trHeight w:val="356"/>
          <w:jc w:val="center"/>
        </w:trPr>
        <w:tc>
          <w:tcPr>
            <w:tcW w:w="850"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1825" w:rsidRPr="00DD0946" w:rsidRDefault="002E1825" w:rsidP="009704C1">
            <w:pPr>
              <w:spacing w:line="360" w:lineRule="auto"/>
              <w:jc w:val="center"/>
              <w:rPr>
                <w:rFonts w:cs="Times New Roman"/>
                <w:sz w:val="24"/>
                <w:szCs w:val="24"/>
              </w:rPr>
            </w:pPr>
            <w:r w:rsidRPr="00DD0946">
              <w:rPr>
                <w:rFonts w:cs="Times New Roman" w:hint="eastAsia"/>
                <w:sz w:val="24"/>
                <w:szCs w:val="24"/>
              </w:rPr>
              <w:t>安装辅材</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2E1825" w:rsidRPr="00FD15A5" w:rsidRDefault="002E1825" w:rsidP="009704C1">
            <w:pPr>
              <w:spacing w:line="360" w:lineRule="auto"/>
              <w:jc w:val="center"/>
              <w:rPr>
                <w:rFonts w:cs="Times New Roman"/>
                <w:sz w:val="24"/>
                <w:szCs w:val="24"/>
              </w:rPr>
            </w:pPr>
            <w:r>
              <w:rPr>
                <w:rFonts w:cs="Times New Roman" w:hint="eastAsia"/>
                <w:sz w:val="24"/>
                <w:szCs w:val="24"/>
              </w:rPr>
              <w:t>若干</w:t>
            </w:r>
          </w:p>
        </w:tc>
        <w:tc>
          <w:tcPr>
            <w:tcW w:w="2097"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r w:rsidR="002E1825" w:rsidRPr="00FD15A5" w:rsidTr="00075BDC">
        <w:trPr>
          <w:trHeight w:val="356"/>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Default="002E1825" w:rsidP="009704C1">
            <w:pPr>
              <w:spacing w:line="360" w:lineRule="auto"/>
              <w:jc w:val="center"/>
              <w:rPr>
                <w:rFonts w:cs="Times New Roman"/>
                <w:sz w:val="24"/>
                <w:szCs w:val="24"/>
              </w:rPr>
            </w:pPr>
            <w:r>
              <w:rPr>
                <w:rFonts w:cs="Times New Roman" w:hint="eastAsia"/>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E1825" w:rsidRPr="00DD0946" w:rsidRDefault="002E1825" w:rsidP="009704C1">
            <w:pPr>
              <w:spacing w:line="360" w:lineRule="auto"/>
              <w:jc w:val="center"/>
              <w:rPr>
                <w:rFonts w:cs="Times New Roman"/>
                <w:sz w:val="24"/>
                <w:szCs w:val="24"/>
              </w:rPr>
            </w:pPr>
            <w:r>
              <w:rPr>
                <w:rFonts w:cs="Times New Roman" w:hint="eastAsia"/>
                <w:sz w:val="24"/>
                <w:szCs w:val="24"/>
              </w:rPr>
              <w:t>质量证明文件</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2E1825" w:rsidRDefault="002E1825" w:rsidP="009704C1">
            <w:pPr>
              <w:spacing w:line="360" w:lineRule="auto"/>
              <w:jc w:val="center"/>
              <w:rPr>
                <w:rFonts w:cs="Times New Roman"/>
                <w:sz w:val="24"/>
                <w:szCs w:val="24"/>
              </w:rPr>
            </w:pPr>
            <w:r>
              <w:rPr>
                <w:rFonts w:cs="Times New Roman" w:hint="eastAsia"/>
                <w:sz w:val="24"/>
                <w:szCs w:val="24"/>
              </w:rPr>
              <w:t>1份原件</w:t>
            </w:r>
          </w:p>
          <w:p w:rsidR="002E1825" w:rsidRPr="00FD15A5" w:rsidRDefault="002E1825" w:rsidP="009704C1">
            <w:pPr>
              <w:spacing w:line="360" w:lineRule="auto"/>
              <w:jc w:val="center"/>
              <w:rPr>
                <w:rFonts w:cs="Times New Roman"/>
                <w:sz w:val="24"/>
                <w:szCs w:val="24"/>
              </w:rPr>
            </w:pPr>
            <w:r>
              <w:rPr>
                <w:rFonts w:cs="Times New Roman" w:hint="eastAsia"/>
                <w:sz w:val="24"/>
                <w:szCs w:val="24"/>
              </w:rPr>
              <w:t>3份复印件</w:t>
            </w:r>
          </w:p>
        </w:tc>
        <w:tc>
          <w:tcPr>
            <w:tcW w:w="2097"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c>
          <w:tcPr>
            <w:tcW w:w="2054" w:type="dxa"/>
            <w:tcBorders>
              <w:top w:val="single" w:sz="4" w:space="0" w:color="auto"/>
              <w:left w:val="single" w:sz="4" w:space="0" w:color="auto"/>
              <w:bottom w:val="single" w:sz="4" w:space="0" w:color="auto"/>
              <w:right w:val="single" w:sz="4" w:space="0" w:color="auto"/>
            </w:tcBorders>
          </w:tcPr>
          <w:p w:rsidR="002E1825" w:rsidRPr="00FD15A5" w:rsidRDefault="002E1825" w:rsidP="009704C1">
            <w:pPr>
              <w:spacing w:line="360" w:lineRule="auto"/>
              <w:jc w:val="left"/>
              <w:rPr>
                <w:rFonts w:cs="Times New Roman"/>
                <w:sz w:val="24"/>
                <w:szCs w:val="24"/>
              </w:rPr>
            </w:pPr>
          </w:p>
        </w:tc>
      </w:tr>
    </w:tbl>
    <w:p w:rsidR="001E415D" w:rsidRPr="001E415D" w:rsidRDefault="00075BDC" w:rsidP="001E415D">
      <w:pPr>
        <w:pStyle w:val="a3"/>
        <w:widowControl w:val="0"/>
        <w:numPr>
          <w:ilvl w:val="0"/>
          <w:numId w:val="47"/>
        </w:numPr>
        <w:ind w:firstLineChars="0"/>
        <w:rPr>
          <w:rFonts w:cs="Arial"/>
          <w:bCs/>
          <w:sz w:val="28"/>
          <w:szCs w:val="28"/>
        </w:rPr>
      </w:pPr>
      <w:r>
        <w:rPr>
          <w:rFonts w:cs="Arial" w:hint="eastAsia"/>
          <w:bCs/>
          <w:sz w:val="28"/>
          <w:szCs w:val="28"/>
        </w:rPr>
        <w:t>安装</w:t>
      </w:r>
      <w:r w:rsidR="001E415D">
        <w:rPr>
          <w:rFonts w:cs="Arial" w:hint="eastAsia"/>
          <w:bCs/>
          <w:sz w:val="28"/>
          <w:szCs w:val="28"/>
        </w:rPr>
        <w:t>要求</w:t>
      </w:r>
    </w:p>
    <w:p w:rsidR="001E415D" w:rsidRPr="00B06CE8" w:rsidRDefault="001E415D" w:rsidP="00A84D06">
      <w:pPr>
        <w:numPr>
          <w:ilvl w:val="0"/>
          <w:numId w:val="48"/>
        </w:numPr>
        <w:spacing w:line="360" w:lineRule="auto"/>
        <w:ind w:left="567" w:firstLine="420"/>
        <w:jc w:val="left"/>
        <w:rPr>
          <w:rFonts w:cs="Times New Roman"/>
          <w:sz w:val="24"/>
          <w:szCs w:val="20"/>
        </w:rPr>
      </w:pPr>
      <w:r w:rsidRPr="00B06CE8">
        <w:rPr>
          <w:rFonts w:cs="Times New Roman" w:hint="eastAsia"/>
          <w:sz w:val="24"/>
          <w:szCs w:val="20"/>
        </w:rPr>
        <w:t>墙板为竖排，</w:t>
      </w:r>
      <w:r w:rsidR="00B06CE8" w:rsidRPr="00B17601">
        <w:rPr>
          <w:rFonts w:cs="Times New Roman" w:hint="eastAsia"/>
          <w:color w:val="000000" w:themeColor="text1"/>
          <w:sz w:val="24"/>
          <w:szCs w:val="20"/>
        </w:rPr>
        <w:t>墙板使用</w:t>
      </w:r>
      <w:r w:rsidR="00B06CE8" w:rsidRPr="00B17601">
        <w:rPr>
          <w:rFonts w:cs="Times New Roman" w:hint="eastAsia"/>
          <w:color w:val="FF0000"/>
          <w:sz w:val="24"/>
          <w:szCs w:val="20"/>
        </w:rPr>
        <w:t>不燃性</w:t>
      </w:r>
      <w:r w:rsidR="00B06CE8" w:rsidRPr="00B17601">
        <w:rPr>
          <w:rFonts w:cs="Arial" w:hint="eastAsia"/>
          <w:bCs/>
          <w:color w:val="000000" w:themeColor="text1"/>
          <w:sz w:val="24"/>
          <w:szCs w:val="28"/>
        </w:rPr>
        <w:t>金属面岩棉绝热夹芯板制作，</w:t>
      </w:r>
      <w:r w:rsidR="00B06CE8" w:rsidRPr="00B17601">
        <w:rPr>
          <w:rFonts w:cs="Arial" w:hint="eastAsia"/>
          <w:bCs/>
          <w:color w:val="FF0000"/>
          <w:sz w:val="24"/>
          <w:szCs w:val="28"/>
        </w:rPr>
        <w:t>构件厚度1</w:t>
      </w:r>
      <w:r w:rsidR="00B06CE8" w:rsidRPr="00B17601">
        <w:rPr>
          <w:rFonts w:cs="Arial"/>
          <w:bCs/>
          <w:color w:val="FF0000"/>
          <w:sz w:val="24"/>
          <w:szCs w:val="28"/>
        </w:rPr>
        <w:t>00</w:t>
      </w:r>
      <w:r w:rsidR="00B06CE8" w:rsidRPr="00B17601">
        <w:rPr>
          <w:rFonts w:cs="Arial" w:hint="eastAsia"/>
          <w:bCs/>
          <w:color w:val="FF0000"/>
          <w:sz w:val="24"/>
          <w:szCs w:val="28"/>
        </w:rPr>
        <w:t>mm</w:t>
      </w:r>
      <w:r w:rsidR="00B17601">
        <w:rPr>
          <w:rFonts w:cs="Arial" w:hint="eastAsia"/>
          <w:bCs/>
          <w:color w:val="FF0000"/>
          <w:sz w:val="24"/>
          <w:szCs w:val="28"/>
        </w:rPr>
        <w:t>、</w:t>
      </w:r>
      <w:r w:rsidR="009C0F34">
        <w:rPr>
          <w:rFonts w:cs="Arial" w:hint="eastAsia"/>
          <w:bCs/>
          <w:color w:val="FF0000"/>
          <w:sz w:val="24"/>
          <w:szCs w:val="28"/>
        </w:rPr>
        <w:t>彩色涂层钢板</w:t>
      </w:r>
      <w:r w:rsidR="00B17601">
        <w:rPr>
          <w:rFonts w:cs="Arial" w:hint="eastAsia"/>
          <w:bCs/>
          <w:color w:val="FF0000"/>
          <w:sz w:val="24"/>
          <w:szCs w:val="28"/>
        </w:rPr>
        <w:t>厚度0</w:t>
      </w:r>
      <w:r w:rsidR="00B17601">
        <w:rPr>
          <w:rFonts w:cs="Arial"/>
          <w:bCs/>
          <w:color w:val="FF0000"/>
          <w:sz w:val="24"/>
          <w:szCs w:val="28"/>
        </w:rPr>
        <w:t>.5</w:t>
      </w:r>
      <w:r w:rsidR="00B17601">
        <w:rPr>
          <w:rFonts w:cs="Arial" w:hint="eastAsia"/>
          <w:bCs/>
          <w:color w:val="FF0000"/>
          <w:sz w:val="24"/>
          <w:szCs w:val="28"/>
        </w:rPr>
        <w:t>mm</w:t>
      </w:r>
      <w:r w:rsidR="00B06CE8" w:rsidRPr="00B17601">
        <w:rPr>
          <w:rFonts w:cs="Arial" w:hint="eastAsia"/>
          <w:bCs/>
          <w:color w:val="FF0000"/>
          <w:sz w:val="24"/>
          <w:szCs w:val="28"/>
        </w:rPr>
        <w:t>、岩棉密度≥1</w:t>
      </w:r>
      <w:r w:rsidR="00B06CE8" w:rsidRPr="00B17601">
        <w:rPr>
          <w:rFonts w:cs="Arial"/>
          <w:bCs/>
          <w:color w:val="FF0000"/>
          <w:sz w:val="24"/>
          <w:szCs w:val="28"/>
        </w:rPr>
        <w:t>20</w:t>
      </w:r>
      <w:r w:rsidR="00B06CE8" w:rsidRPr="00B17601">
        <w:rPr>
          <w:rFonts w:cs="Arial" w:hint="eastAsia"/>
          <w:bCs/>
          <w:color w:val="FF0000"/>
          <w:sz w:val="24"/>
          <w:szCs w:val="28"/>
        </w:rPr>
        <w:t>kg/m³、耐火极限＞</w:t>
      </w:r>
      <w:r w:rsidR="009C0F34">
        <w:rPr>
          <w:rFonts w:cs="Arial"/>
          <w:bCs/>
          <w:color w:val="FF0000"/>
          <w:sz w:val="24"/>
          <w:szCs w:val="28"/>
        </w:rPr>
        <w:t>1</w:t>
      </w:r>
      <w:r w:rsidR="00B06CE8" w:rsidRPr="00B17601">
        <w:rPr>
          <w:rFonts w:cs="Arial" w:hint="eastAsia"/>
          <w:bCs/>
          <w:color w:val="FF0000"/>
          <w:sz w:val="24"/>
          <w:szCs w:val="28"/>
        </w:rPr>
        <w:t>h、传热系数＜</w:t>
      </w:r>
      <w:r w:rsidR="00B06CE8" w:rsidRPr="00B17601">
        <w:rPr>
          <w:rFonts w:cs="Times New Roman" w:hint="eastAsia"/>
          <w:color w:val="FF0000"/>
          <w:sz w:val="24"/>
          <w:szCs w:val="24"/>
        </w:rPr>
        <w:t>0</w:t>
      </w:r>
      <w:r w:rsidR="00B06CE8" w:rsidRPr="00B17601">
        <w:rPr>
          <w:rFonts w:cs="Times New Roman"/>
          <w:color w:val="FF0000"/>
          <w:sz w:val="24"/>
          <w:szCs w:val="24"/>
        </w:rPr>
        <w:t>.</w:t>
      </w:r>
      <w:r w:rsidR="009C0F34">
        <w:rPr>
          <w:rFonts w:cs="Times New Roman"/>
          <w:color w:val="FF0000"/>
          <w:sz w:val="24"/>
          <w:szCs w:val="24"/>
        </w:rPr>
        <w:t>46</w:t>
      </w:r>
      <w:r w:rsidR="00B06CE8" w:rsidRPr="00B17601">
        <w:rPr>
          <w:rFonts w:cs="Times New Roman" w:hint="eastAsia"/>
          <w:color w:val="FF0000"/>
          <w:sz w:val="24"/>
          <w:szCs w:val="24"/>
        </w:rPr>
        <w:t>w/(㎡·</w:t>
      </w:r>
      <w:r w:rsidR="00B06CE8" w:rsidRPr="00B17601">
        <w:rPr>
          <w:rFonts w:cs="Times New Roman"/>
          <w:color w:val="FF0000"/>
          <w:sz w:val="24"/>
          <w:szCs w:val="24"/>
        </w:rPr>
        <w:t>K</w:t>
      </w:r>
      <w:r w:rsidR="00B06CE8" w:rsidRPr="00B17601">
        <w:rPr>
          <w:rFonts w:cs="Times New Roman" w:hint="eastAsia"/>
          <w:color w:val="FF0000"/>
          <w:sz w:val="24"/>
          <w:szCs w:val="24"/>
        </w:rPr>
        <w:t>)</w:t>
      </w:r>
      <w:r w:rsidR="00B17601" w:rsidRPr="00B17601">
        <w:rPr>
          <w:rFonts w:cs="Times New Roman" w:hint="eastAsia"/>
          <w:color w:val="FF0000"/>
          <w:sz w:val="24"/>
          <w:szCs w:val="24"/>
        </w:rPr>
        <w:t>，并</w:t>
      </w:r>
      <w:r w:rsidRPr="00B17601">
        <w:rPr>
          <w:rFonts w:cs="Times New Roman" w:hint="eastAsia"/>
          <w:color w:val="FF0000"/>
          <w:sz w:val="24"/>
          <w:szCs w:val="20"/>
        </w:rPr>
        <w:t>符合《建筑用金属面绝热夹芯板》G</w:t>
      </w:r>
      <w:r w:rsidRPr="00B17601">
        <w:rPr>
          <w:rFonts w:cs="Times New Roman"/>
          <w:color w:val="FF0000"/>
          <w:sz w:val="24"/>
          <w:szCs w:val="20"/>
        </w:rPr>
        <w:t>B/T23932</w:t>
      </w:r>
      <w:r w:rsidR="003D77D9" w:rsidRPr="00B17601">
        <w:rPr>
          <w:rFonts w:cs="Times New Roman"/>
          <w:color w:val="FF0000"/>
          <w:sz w:val="24"/>
          <w:szCs w:val="20"/>
        </w:rPr>
        <w:t>-2009</w:t>
      </w:r>
      <w:r w:rsidRPr="00B17601">
        <w:rPr>
          <w:rFonts w:cs="Times New Roman" w:hint="eastAsia"/>
          <w:color w:val="FF0000"/>
          <w:sz w:val="24"/>
          <w:szCs w:val="20"/>
        </w:rPr>
        <w:t>规范要求。</w:t>
      </w:r>
      <w:r w:rsidRPr="00B06CE8">
        <w:rPr>
          <w:rFonts w:cs="Times New Roman" w:hint="eastAsia"/>
          <w:sz w:val="24"/>
          <w:szCs w:val="20"/>
        </w:rPr>
        <w:t>墙面板侧边采用承插方式连接，母口的凹槽内设置通长密封胶或丁基密封胶带；夹芯板材长度方向采用对缝连接，禁止搭接。</w:t>
      </w:r>
    </w:p>
    <w:p w:rsidR="001E415D" w:rsidRPr="00B06CE8" w:rsidRDefault="001E415D" w:rsidP="00A84D06">
      <w:pPr>
        <w:numPr>
          <w:ilvl w:val="0"/>
          <w:numId w:val="48"/>
        </w:numPr>
        <w:spacing w:line="360" w:lineRule="auto"/>
        <w:ind w:left="567" w:firstLine="420"/>
        <w:jc w:val="left"/>
        <w:rPr>
          <w:rFonts w:cs="Times New Roman"/>
          <w:sz w:val="24"/>
          <w:szCs w:val="20"/>
        </w:rPr>
      </w:pPr>
      <w:r w:rsidRPr="00B06CE8">
        <w:rPr>
          <w:rFonts w:cs="Times New Roman" w:hint="eastAsia"/>
          <w:sz w:val="24"/>
          <w:szCs w:val="20"/>
        </w:rPr>
        <w:t>夹芯板通过紧固件固定在支承结构构件上。紧固件规格、数量、檩条（墙梁）间距、板型波高、板面跨度需乙方根据结构设计确定并取得甲方同意。</w:t>
      </w:r>
    </w:p>
    <w:p w:rsidR="001E415D" w:rsidRPr="00B06CE8" w:rsidRDefault="001E415D" w:rsidP="00A84D06">
      <w:pPr>
        <w:numPr>
          <w:ilvl w:val="0"/>
          <w:numId w:val="48"/>
        </w:numPr>
        <w:spacing w:line="360" w:lineRule="auto"/>
        <w:ind w:left="567" w:firstLine="420"/>
        <w:jc w:val="left"/>
        <w:rPr>
          <w:rFonts w:cs="Times New Roman"/>
          <w:sz w:val="24"/>
          <w:szCs w:val="20"/>
        </w:rPr>
      </w:pPr>
      <w:r w:rsidRPr="00B06CE8">
        <w:rPr>
          <w:rFonts w:cs="Times New Roman" w:hint="eastAsia"/>
          <w:sz w:val="24"/>
          <w:szCs w:val="20"/>
        </w:rPr>
        <w:t>墙体隔断按照《2</w:t>
      </w:r>
      <w:r w:rsidRPr="00B06CE8">
        <w:rPr>
          <w:rFonts w:cs="Times New Roman"/>
          <w:sz w:val="24"/>
          <w:szCs w:val="20"/>
        </w:rPr>
        <w:t>1J925-2</w:t>
      </w:r>
      <w:r w:rsidRPr="00B06CE8">
        <w:rPr>
          <w:rFonts w:cs="Times New Roman" w:hint="eastAsia"/>
          <w:sz w:val="24"/>
          <w:szCs w:val="20"/>
        </w:rPr>
        <w:t>金属面夹芯板建筑构造》</w:t>
      </w:r>
      <w:r w:rsidR="003D77D9" w:rsidRPr="00B06CE8">
        <w:rPr>
          <w:rFonts w:cs="Times New Roman" w:hint="eastAsia"/>
          <w:sz w:val="24"/>
          <w:szCs w:val="20"/>
        </w:rPr>
        <w:t>图集</w:t>
      </w:r>
      <w:r w:rsidRPr="00B06CE8">
        <w:rPr>
          <w:rFonts w:cs="Times New Roman" w:hint="eastAsia"/>
          <w:sz w:val="24"/>
          <w:szCs w:val="20"/>
        </w:rPr>
        <w:t>施工，各构件安装位置应符合设计要求，现场焊接部件应正确，无假焊、漏焊；螺栓必位置安装正确并垫好垫圈，不得少装、漏装构件间的连接螺栓必须要拧紧；墙转角处及阳角处用角铝封口，各墙须垂直，嵌縫深度一致，整齐清洁，墙面应清洁，颜色一致，板缝齐整，打钉面上下要一致，不得有错落，必要部位采用自攻螺栓。</w:t>
      </w:r>
    </w:p>
    <w:p w:rsidR="00CE6634" w:rsidRPr="001E415D" w:rsidRDefault="00CE6634" w:rsidP="001E415D">
      <w:pPr>
        <w:pStyle w:val="a3"/>
        <w:widowControl w:val="0"/>
        <w:numPr>
          <w:ilvl w:val="0"/>
          <w:numId w:val="47"/>
        </w:numPr>
        <w:ind w:left="420" w:firstLineChars="0" w:hanging="420"/>
        <w:rPr>
          <w:rFonts w:cs="Arial"/>
          <w:bCs/>
          <w:sz w:val="28"/>
          <w:szCs w:val="28"/>
        </w:rPr>
      </w:pPr>
      <w:r w:rsidRPr="001E415D">
        <w:rPr>
          <w:rFonts w:cs="Arial" w:hint="eastAsia"/>
          <w:bCs/>
          <w:sz w:val="28"/>
          <w:szCs w:val="28"/>
        </w:rPr>
        <w:t>其他</w:t>
      </w:r>
    </w:p>
    <w:p w:rsidR="00CE6634" w:rsidRDefault="00CE6634" w:rsidP="00A84D06">
      <w:pPr>
        <w:spacing w:line="360" w:lineRule="auto"/>
        <w:ind w:firstLine="397"/>
        <w:rPr>
          <w:color w:val="000000"/>
          <w:sz w:val="24"/>
          <w:szCs w:val="24"/>
        </w:rPr>
      </w:pPr>
      <w:r>
        <w:rPr>
          <w:color w:val="000000"/>
          <w:sz w:val="24"/>
          <w:szCs w:val="24"/>
        </w:rPr>
        <w:t>1</w:t>
      </w:r>
      <w:r>
        <w:rPr>
          <w:rFonts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color w:val="000000"/>
          <w:sz w:val="24"/>
          <w:szCs w:val="24"/>
        </w:rPr>
        <w:t>5</w:t>
      </w:r>
      <w:r>
        <w:rPr>
          <w:rFonts w:hint="eastAsia"/>
          <w:color w:val="000000"/>
          <w:sz w:val="24"/>
          <w:szCs w:val="24"/>
        </w:rPr>
        <w:t>000元/次的处罚。</w:t>
      </w:r>
    </w:p>
    <w:p w:rsidR="00CE6634" w:rsidRDefault="00CE6634" w:rsidP="00A84D06">
      <w:pPr>
        <w:spacing w:line="360" w:lineRule="auto"/>
        <w:ind w:firstLine="397"/>
        <w:rPr>
          <w:color w:val="000000"/>
          <w:sz w:val="24"/>
          <w:szCs w:val="24"/>
        </w:rPr>
      </w:pPr>
      <w:r>
        <w:rPr>
          <w:sz w:val="24"/>
          <w:szCs w:val="24"/>
        </w:rPr>
        <w:lastRenderedPageBreak/>
        <w:t>2</w:t>
      </w:r>
      <w:r>
        <w:rPr>
          <w:rFonts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hint="eastAsia"/>
          <w:color w:val="000000"/>
          <w:sz w:val="24"/>
          <w:szCs w:val="24"/>
        </w:rPr>
        <w:t>甲方可视情节严重情况进行</w:t>
      </w:r>
      <w:r>
        <w:rPr>
          <w:color w:val="000000"/>
          <w:sz w:val="24"/>
          <w:szCs w:val="24"/>
        </w:rPr>
        <w:t>10</w:t>
      </w:r>
      <w:r>
        <w:rPr>
          <w:rFonts w:hint="eastAsia"/>
          <w:color w:val="000000"/>
          <w:sz w:val="24"/>
          <w:szCs w:val="24"/>
        </w:rPr>
        <w:t>00-</w:t>
      </w:r>
      <w:r>
        <w:rPr>
          <w:color w:val="000000"/>
          <w:sz w:val="24"/>
          <w:szCs w:val="24"/>
        </w:rPr>
        <w:t>10</w:t>
      </w:r>
      <w:r>
        <w:rPr>
          <w:rFonts w:hint="eastAsia"/>
          <w:color w:val="000000"/>
          <w:sz w:val="24"/>
          <w:szCs w:val="24"/>
        </w:rPr>
        <w:t>000元/次的处罚。</w:t>
      </w:r>
    </w:p>
    <w:p w:rsidR="00CE6634" w:rsidRDefault="00CE6634" w:rsidP="00A84D06">
      <w:pPr>
        <w:spacing w:line="360" w:lineRule="auto"/>
        <w:ind w:firstLine="397"/>
        <w:rPr>
          <w:color w:val="000000"/>
          <w:sz w:val="24"/>
          <w:szCs w:val="24"/>
        </w:rPr>
      </w:pPr>
      <w:r>
        <w:rPr>
          <w:rFonts w:hint="eastAsia"/>
          <w:color w:val="000000"/>
          <w:sz w:val="24"/>
          <w:szCs w:val="24"/>
        </w:rPr>
        <w:t>3、进场施工人员需穿着反光背心、佩戴安全帽、穿安全防砸鞋，做好相应安全措施，如未进行安全措施进行违规作业，甲方可进行</w:t>
      </w:r>
      <w:r>
        <w:rPr>
          <w:color w:val="000000"/>
          <w:sz w:val="24"/>
          <w:szCs w:val="24"/>
        </w:rPr>
        <w:t>100</w:t>
      </w:r>
      <w:r>
        <w:rPr>
          <w:rFonts w:hint="eastAsia"/>
          <w:color w:val="000000"/>
          <w:sz w:val="24"/>
          <w:szCs w:val="24"/>
        </w:rPr>
        <w:t>元/次的处罚。</w:t>
      </w:r>
    </w:p>
    <w:p w:rsidR="00CE6634" w:rsidRDefault="00CE6634" w:rsidP="00A84D06">
      <w:pPr>
        <w:spacing w:line="360" w:lineRule="auto"/>
        <w:ind w:firstLine="397"/>
        <w:rPr>
          <w:color w:val="000000"/>
          <w:sz w:val="24"/>
          <w:szCs w:val="24"/>
        </w:rPr>
      </w:pPr>
      <w:r>
        <w:rPr>
          <w:rFonts w:hint="eastAsia"/>
          <w:color w:val="000000"/>
          <w:sz w:val="24"/>
          <w:szCs w:val="24"/>
        </w:rPr>
        <w:t>4</w:t>
      </w:r>
      <w:r w:rsidR="00A84D06">
        <w:rPr>
          <w:rFonts w:hint="eastAsia"/>
          <w:color w:val="000000"/>
          <w:sz w:val="24"/>
          <w:szCs w:val="24"/>
        </w:rPr>
        <w:t>、</w:t>
      </w:r>
      <w:r w:rsidR="001E415D" w:rsidRPr="00A84D06">
        <w:rPr>
          <w:rFonts w:hint="eastAsia"/>
          <w:color w:val="000000"/>
          <w:sz w:val="24"/>
          <w:szCs w:val="24"/>
        </w:rPr>
        <w:t>室内作业需要做好环境保护，不得污损室内设备及材料</w:t>
      </w:r>
      <w:r w:rsidRPr="001E415D">
        <w:rPr>
          <w:rFonts w:hint="eastAsia"/>
          <w:color w:val="000000"/>
          <w:sz w:val="24"/>
          <w:szCs w:val="24"/>
        </w:rPr>
        <w:t>。</w:t>
      </w:r>
    </w:p>
    <w:p w:rsidR="00CE6634" w:rsidRPr="001E415D" w:rsidRDefault="00CE6634" w:rsidP="001E415D">
      <w:pPr>
        <w:pStyle w:val="a3"/>
        <w:widowControl w:val="0"/>
        <w:numPr>
          <w:ilvl w:val="0"/>
          <w:numId w:val="47"/>
        </w:numPr>
        <w:ind w:left="420" w:firstLineChars="0" w:hanging="420"/>
        <w:rPr>
          <w:rFonts w:cs="Arial"/>
          <w:bCs/>
          <w:sz w:val="28"/>
          <w:szCs w:val="28"/>
        </w:rPr>
      </w:pPr>
      <w:r w:rsidRPr="001E415D">
        <w:rPr>
          <w:rFonts w:cs="Arial" w:hint="eastAsia"/>
          <w:bCs/>
          <w:sz w:val="28"/>
          <w:szCs w:val="28"/>
        </w:rPr>
        <w:t>进度计划</w:t>
      </w:r>
    </w:p>
    <w:p w:rsidR="00CE6634" w:rsidRDefault="00CE6634" w:rsidP="00A84D06">
      <w:pPr>
        <w:spacing w:line="400" w:lineRule="exact"/>
        <w:ind w:firstLine="420"/>
        <w:textAlignment w:val="center"/>
        <w:rPr>
          <w:sz w:val="24"/>
          <w:szCs w:val="24"/>
        </w:rPr>
      </w:pPr>
      <w:r>
        <w:rPr>
          <w:sz w:val="24"/>
          <w:szCs w:val="24"/>
        </w:rPr>
        <w:t>1</w:t>
      </w:r>
      <w:r>
        <w:rPr>
          <w:rFonts w:hint="eastAsia"/>
          <w:sz w:val="24"/>
          <w:szCs w:val="24"/>
        </w:rPr>
        <w:t>、周进度计划：按规定经批准开工后，乙方应按进度计划要求完成计划工程建设任务，并在每周五向甲方代表提供下周进度计划。</w:t>
      </w:r>
    </w:p>
    <w:p w:rsidR="00CE6634" w:rsidRDefault="00CE6634" w:rsidP="00A84D06">
      <w:pPr>
        <w:spacing w:line="400" w:lineRule="exact"/>
        <w:ind w:firstLine="420"/>
        <w:textAlignment w:val="center"/>
        <w:rPr>
          <w:sz w:val="24"/>
          <w:szCs w:val="24"/>
        </w:rPr>
      </w:pPr>
      <w:r>
        <w:rPr>
          <w:sz w:val="24"/>
          <w:szCs w:val="24"/>
        </w:rPr>
        <w:t>2</w:t>
      </w:r>
      <w:r>
        <w:rPr>
          <w:rFonts w:hint="eastAsia"/>
          <w:sz w:val="24"/>
          <w:szCs w:val="24"/>
        </w:rPr>
        <w:t>、延期开工：除非经甲方书面批准或出现本合同规定的不可抗力情形，乙方延期开工，每日应按本合同总价款的1‰，向甲方支付违约金。</w:t>
      </w:r>
    </w:p>
    <w:p w:rsidR="00CE6634" w:rsidRDefault="00CE6634" w:rsidP="00A84D06">
      <w:pPr>
        <w:spacing w:line="400" w:lineRule="exact"/>
        <w:ind w:firstLine="420"/>
        <w:textAlignment w:val="center"/>
        <w:rPr>
          <w:sz w:val="24"/>
          <w:szCs w:val="24"/>
        </w:rPr>
      </w:pPr>
      <w:r>
        <w:rPr>
          <w:sz w:val="24"/>
          <w:szCs w:val="24"/>
        </w:rPr>
        <w:t>3</w:t>
      </w:r>
      <w:r>
        <w:rPr>
          <w:rFonts w:hint="eastAsia"/>
          <w:sz w:val="24"/>
          <w:szCs w:val="24"/>
        </w:rPr>
        <w:t>、暂停施工：除非甲方要求乙方暂停施工、乙方暂停施工经甲方书面批准或者出现本合同规定的不可抗力导致乙方必须暂停施工情形，乙方暂停施工每日应按本合同总价款的1‰，向甲方支付违约金。</w:t>
      </w:r>
    </w:p>
    <w:p w:rsidR="00CE6634" w:rsidRDefault="00CE6634" w:rsidP="00A84D06">
      <w:pPr>
        <w:spacing w:line="400" w:lineRule="exact"/>
        <w:ind w:firstLine="420"/>
        <w:textAlignment w:val="center"/>
        <w:rPr>
          <w:sz w:val="24"/>
          <w:szCs w:val="24"/>
        </w:rPr>
      </w:pPr>
      <w:r>
        <w:rPr>
          <w:sz w:val="24"/>
          <w:szCs w:val="24"/>
        </w:rPr>
        <w:t>4</w:t>
      </w:r>
      <w:r>
        <w:rPr>
          <w:rFonts w:hint="eastAsia"/>
          <w:sz w:val="24"/>
          <w:szCs w:val="24"/>
        </w:rPr>
        <w:t>、工期延误：出现以下4.1－4.4条的情形，并且乙方在情形发生后三天内，就延误的内容、原因以及补救措施向甲方提出书面报告，并经甲方书面批准后，工期可相应顺延：</w:t>
      </w:r>
    </w:p>
    <w:p w:rsidR="00CE6634" w:rsidRDefault="00CE6634" w:rsidP="00A84D06">
      <w:pPr>
        <w:spacing w:line="400" w:lineRule="exact"/>
        <w:ind w:firstLine="420"/>
        <w:textAlignment w:val="center"/>
        <w:rPr>
          <w:sz w:val="24"/>
          <w:szCs w:val="24"/>
        </w:rPr>
      </w:pPr>
      <w:r>
        <w:rPr>
          <w:rFonts w:hint="eastAsia"/>
          <w:sz w:val="24"/>
          <w:szCs w:val="24"/>
        </w:rPr>
        <w:t>4.1 双方按本合同相关规定签署书面补充协议，对工程量和设计进行变更；</w:t>
      </w:r>
    </w:p>
    <w:p w:rsidR="00CE6634" w:rsidRDefault="00CE6634" w:rsidP="00A84D06">
      <w:pPr>
        <w:spacing w:line="400" w:lineRule="exact"/>
        <w:ind w:firstLine="420"/>
        <w:textAlignment w:val="center"/>
        <w:rPr>
          <w:sz w:val="24"/>
          <w:szCs w:val="24"/>
        </w:rPr>
      </w:pPr>
      <w:r>
        <w:rPr>
          <w:rFonts w:hint="eastAsia"/>
          <w:sz w:val="24"/>
          <w:szCs w:val="24"/>
        </w:rPr>
        <w:t>4.2 一周内，非乙方原因停水、停电造成停工累计超过8小时；</w:t>
      </w:r>
    </w:p>
    <w:p w:rsidR="00CE6634" w:rsidRDefault="00CE6634" w:rsidP="00A84D06">
      <w:pPr>
        <w:spacing w:line="400" w:lineRule="exact"/>
        <w:ind w:firstLine="420"/>
        <w:textAlignment w:val="center"/>
        <w:rPr>
          <w:sz w:val="24"/>
          <w:szCs w:val="24"/>
        </w:rPr>
      </w:pPr>
      <w:r>
        <w:rPr>
          <w:rFonts w:hint="eastAsia"/>
          <w:sz w:val="24"/>
          <w:szCs w:val="24"/>
        </w:rPr>
        <w:t>4.3 出现本合同规定的不可抗力；</w:t>
      </w:r>
    </w:p>
    <w:p w:rsidR="00CE6634" w:rsidRDefault="00CE6634" w:rsidP="00A84D06">
      <w:pPr>
        <w:spacing w:line="400" w:lineRule="exact"/>
        <w:ind w:firstLine="420"/>
        <w:textAlignment w:val="center"/>
        <w:rPr>
          <w:sz w:val="24"/>
          <w:szCs w:val="24"/>
        </w:rPr>
      </w:pPr>
      <w:r>
        <w:rPr>
          <w:rFonts w:hint="eastAsia"/>
          <w:sz w:val="24"/>
          <w:szCs w:val="24"/>
        </w:rPr>
        <w:t>4.4 按本合同其他明确约定延期或甲方书面批准的其他情况。</w:t>
      </w:r>
    </w:p>
    <w:p w:rsidR="00CE6634" w:rsidRDefault="00CE6634" w:rsidP="00A84D06">
      <w:pPr>
        <w:spacing w:line="400" w:lineRule="exact"/>
        <w:ind w:firstLine="420"/>
        <w:textAlignment w:val="center"/>
        <w:rPr>
          <w:sz w:val="24"/>
          <w:szCs w:val="24"/>
        </w:rPr>
      </w:pPr>
      <w:r>
        <w:rPr>
          <w:rFonts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rsidR="00CE6634" w:rsidRDefault="00CE6634" w:rsidP="00A84D06">
      <w:pPr>
        <w:spacing w:line="360" w:lineRule="auto"/>
        <w:ind w:firstLine="420"/>
        <w:rPr>
          <w:sz w:val="24"/>
          <w:szCs w:val="24"/>
        </w:rPr>
      </w:pPr>
      <w:r>
        <w:rPr>
          <w:color w:val="000000"/>
          <w:sz w:val="24"/>
          <w:szCs w:val="24"/>
        </w:rPr>
        <w:t>5</w:t>
      </w:r>
      <w:r>
        <w:rPr>
          <w:rFonts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rsidR="00CE6634" w:rsidRDefault="00CE6634" w:rsidP="00A84D06">
      <w:pPr>
        <w:spacing w:line="400" w:lineRule="exact"/>
        <w:ind w:left="396" w:firstLine="420"/>
        <w:textAlignment w:val="center"/>
        <w:rPr>
          <w:sz w:val="24"/>
          <w:szCs w:val="24"/>
        </w:rPr>
      </w:pPr>
      <w:r>
        <w:rPr>
          <w:sz w:val="24"/>
          <w:szCs w:val="24"/>
        </w:rPr>
        <w:lastRenderedPageBreak/>
        <w:t>6</w:t>
      </w:r>
      <w:r>
        <w:rPr>
          <w:rFonts w:hint="eastAsia"/>
          <w:sz w:val="24"/>
          <w:szCs w:val="24"/>
        </w:rPr>
        <w:t>、工期提前：</w:t>
      </w:r>
    </w:p>
    <w:p w:rsidR="00CE6634" w:rsidRDefault="00CE6634" w:rsidP="00A84D06">
      <w:pPr>
        <w:spacing w:line="400" w:lineRule="exact"/>
        <w:ind w:firstLine="420"/>
        <w:textAlignment w:val="center"/>
        <w:rPr>
          <w:sz w:val="24"/>
          <w:szCs w:val="24"/>
        </w:rPr>
      </w:pPr>
      <w:r>
        <w:rPr>
          <w:rFonts w:hint="eastAsia"/>
          <w:sz w:val="24"/>
          <w:szCs w:val="24"/>
        </w:rPr>
        <w:t>在保证工程质量前提下的工期提前，除非是甲方另有要求，不应被拒绝, 甲方无须因乙方工期提前向乙方支付任何奖励或报酬。</w:t>
      </w:r>
    </w:p>
    <w:p w:rsidR="00CE6634" w:rsidRPr="001E415D" w:rsidRDefault="00CE6634" w:rsidP="001E415D">
      <w:pPr>
        <w:pStyle w:val="a3"/>
        <w:widowControl w:val="0"/>
        <w:numPr>
          <w:ilvl w:val="0"/>
          <w:numId w:val="47"/>
        </w:numPr>
        <w:ind w:left="420" w:firstLineChars="0" w:hanging="420"/>
        <w:rPr>
          <w:rFonts w:cs="Arial"/>
          <w:bCs/>
          <w:sz w:val="28"/>
          <w:szCs w:val="28"/>
        </w:rPr>
      </w:pPr>
      <w:r w:rsidRPr="001E415D">
        <w:rPr>
          <w:rFonts w:cs="Arial" w:hint="eastAsia"/>
          <w:bCs/>
          <w:sz w:val="28"/>
          <w:szCs w:val="28"/>
        </w:rPr>
        <w:t>EHS管理：</w:t>
      </w:r>
    </w:p>
    <w:p w:rsidR="00CE6634" w:rsidRDefault="00CE6634" w:rsidP="00CE6634">
      <w:pPr>
        <w:spacing w:line="400" w:lineRule="exact"/>
        <w:ind w:firstLineChars="150" w:firstLine="360"/>
        <w:textAlignment w:val="center"/>
        <w:rPr>
          <w:sz w:val="24"/>
          <w:szCs w:val="24"/>
        </w:rPr>
      </w:pPr>
      <w:r>
        <w:rPr>
          <w:rFonts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rsidR="00CE6634" w:rsidRDefault="00CE6634" w:rsidP="00CE6634">
      <w:pPr>
        <w:spacing w:line="400" w:lineRule="exact"/>
        <w:ind w:firstLineChars="150" w:firstLine="360"/>
        <w:textAlignment w:val="center"/>
        <w:rPr>
          <w:sz w:val="24"/>
          <w:szCs w:val="24"/>
        </w:rPr>
      </w:pPr>
      <w:r>
        <w:rPr>
          <w:sz w:val="24"/>
          <w:szCs w:val="24"/>
        </w:rPr>
        <w:t>1</w:t>
      </w:r>
      <w:r>
        <w:rPr>
          <w:rFonts w:hint="eastAsia"/>
          <w:sz w:val="24"/>
          <w:szCs w:val="24"/>
        </w:rPr>
        <w:t>、 EHS目标</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1.1 人身伤亡一般事故为零 </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1.2 火灾事故为零 </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1.3 质量事故为零 </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1.4 车辆伤害事故为零 </w:t>
      </w:r>
    </w:p>
    <w:p w:rsidR="00CE6634" w:rsidRDefault="00CE6634" w:rsidP="00CE6634">
      <w:pPr>
        <w:spacing w:line="400" w:lineRule="exact"/>
        <w:ind w:firstLineChars="150" w:firstLine="360"/>
        <w:textAlignment w:val="center"/>
        <w:rPr>
          <w:sz w:val="24"/>
          <w:szCs w:val="24"/>
        </w:rPr>
      </w:pPr>
      <w:r>
        <w:rPr>
          <w:rFonts w:hint="eastAsia"/>
          <w:sz w:val="24"/>
          <w:szCs w:val="24"/>
        </w:rPr>
        <w:t>1.5 不发生环境污染事故，不给生态环境带来危害影响</w:t>
      </w:r>
    </w:p>
    <w:p w:rsidR="00CE6634" w:rsidRDefault="00CE6634" w:rsidP="00CE6634">
      <w:pPr>
        <w:spacing w:line="400" w:lineRule="exact"/>
        <w:ind w:firstLineChars="150" w:firstLine="360"/>
        <w:textAlignment w:val="center"/>
        <w:rPr>
          <w:sz w:val="24"/>
          <w:szCs w:val="24"/>
        </w:rPr>
      </w:pPr>
      <w:r>
        <w:rPr>
          <w:sz w:val="24"/>
          <w:szCs w:val="24"/>
        </w:rPr>
        <w:t>2</w:t>
      </w:r>
      <w:r>
        <w:rPr>
          <w:rFonts w:hint="eastAsia"/>
          <w:sz w:val="24"/>
          <w:szCs w:val="24"/>
        </w:rPr>
        <w:t>、 施工方EHS职责</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2.1 认真贯彻执行国家、地方政府和集团公司有关EHS的方针、政策、法规和制度； </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2.2 认真贯彻执行“安全第一，预防为主；企业负责，行业管理；社会监督，生产者遵章守纪”的安全工作方针，严格遵守和执行业主的安全规章制度，服从招标方的安全管理； </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2.3 承包方项目经理，是所承包项目EHS管理的第一责任人，承包方的每位员工都熟知自己的EHS职责并尽自己的安全义务; </w:t>
      </w:r>
    </w:p>
    <w:p w:rsidR="00CE6634" w:rsidRDefault="00CE6634" w:rsidP="00CE6634">
      <w:pPr>
        <w:spacing w:line="400" w:lineRule="exact"/>
        <w:ind w:firstLineChars="150" w:firstLine="360"/>
        <w:textAlignment w:val="center"/>
        <w:rPr>
          <w:sz w:val="24"/>
          <w:szCs w:val="24"/>
        </w:rPr>
      </w:pPr>
      <w:r>
        <w:rPr>
          <w:rFonts w:hint="eastAsia"/>
          <w:sz w:val="24"/>
          <w:szCs w:val="24"/>
        </w:rPr>
        <w:t xml:space="preserve">2.4 在项目实施过程中，严格检查、落实各项EHS措施，保护和保证每位员工的健康与安全，最大限度地保证业主的利益不受损失； </w:t>
      </w:r>
    </w:p>
    <w:p w:rsidR="00CE6634" w:rsidRPr="00CE6634" w:rsidRDefault="00CE6634" w:rsidP="003D77D9">
      <w:pPr>
        <w:spacing w:line="400" w:lineRule="exact"/>
        <w:ind w:firstLineChars="150" w:firstLine="360"/>
        <w:textAlignment w:val="center"/>
        <w:rPr>
          <w:rFonts w:cs="Times New Roman"/>
          <w:sz w:val="24"/>
          <w:szCs w:val="20"/>
        </w:rPr>
      </w:pPr>
      <w:r>
        <w:rPr>
          <w:rFonts w:hint="eastAsia"/>
          <w:sz w:val="24"/>
          <w:szCs w:val="24"/>
        </w:rPr>
        <w:t>2.5 增强环保意识，保护生态环境，尽最大努力减少环境污染，建设清洁生产企业，实现可持续性发展。（具体见合同文件要求）</w:t>
      </w:r>
    </w:p>
    <w:sectPr w:rsidR="00CE6634" w:rsidRPr="00CE6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A2" w:rsidRDefault="00F341A2" w:rsidP="006731AF">
      <w:r>
        <w:separator/>
      </w:r>
    </w:p>
  </w:endnote>
  <w:endnote w:type="continuationSeparator" w:id="0">
    <w:p w:rsidR="00F341A2" w:rsidRDefault="00F341A2"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A2" w:rsidRDefault="00F341A2" w:rsidP="006731AF">
      <w:r>
        <w:separator/>
      </w:r>
    </w:p>
  </w:footnote>
  <w:footnote w:type="continuationSeparator" w:id="0">
    <w:p w:rsidR="00F341A2" w:rsidRDefault="00F341A2"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47770FB"/>
    <w:multiLevelType w:val="hybridMultilevel"/>
    <w:tmpl w:val="1D26A428"/>
    <w:lvl w:ilvl="0" w:tplc="0409000F">
      <w:start w:val="1"/>
      <w:numFmt w:val="decimal"/>
      <w:lvlText w:val="%1."/>
      <w:lvlJc w:val="left"/>
      <w:pPr>
        <w:ind w:left="5382" w:hanging="420"/>
      </w:pPr>
    </w:lvl>
    <w:lvl w:ilvl="1" w:tplc="04090019" w:tentative="1">
      <w:start w:val="1"/>
      <w:numFmt w:val="lowerLetter"/>
      <w:lvlText w:val="%2)"/>
      <w:lvlJc w:val="left"/>
      <w:pPr>
        <w:ind w:left="6217" w:hanging="420"/>
      </w:pPr>
    </w:lvl>
    <w:lvl w:ilvl="2" w:tplc="0409001B" w:tentative="1">
      <w:start w:val="1"/>
      <w:numFmt w:val="lowerRoman"/>
      <w:lvlText w:val="%3."/>
      <w:lvlJc w:val="right"/>
      <w:pPr>
        <w:ind w:left="6637" w:hanging="420"/>
      </w:pPr>
    </w:lvl>
    <w:lvl w:ilvl="3" w:tplc="0409000F" w:tentative="1">
      <w:start w:val="1"/>
      <w:numFmt w:val="decimal"/>
      <w:lvlText w:val="%4."/>
      <w:lvlJc w:val="left"/>
      <w:pPr>
        <w:ind w:left="7057" w:hanging="420"/>
      </w:pPr>
    </w:lvl>
    <w:lvl w:ilvl="4" w:tplc="04090019" w:tentative="1">
      <w:start w:val="1"/>
      <w:numFmt w:val="lowerLetter"/>
      <w:lvlText w:val="%5)"/>
      <w:lvlJc w:val="left"/>
      <w:pPr>
        <w:ind w:left="7477" w:hanging="420"/>
      </w:pPr>
    </w:lvl>
    <w:lvl w:ilvl="5" w:tplc="0409001B" w:tentative="1">
      <w:start w:val="1"/>
      <w:numFmt w:val="lowerRoman"/>
      <w:lvlText w:val="%6."/>
      <w:lvlJc w:val="right"/>
      <w:pPr>
        <w:ind w:left="7897" w:hanging="420"/>
      </w:pPr>
    </w:lvl>
    <w:lvl w:ilvl="6" w:tplc="0409000F" w:tentative="1">
      <w:start w:val="1"/>
      <w:numFmt w:val="decimal"/>
      <w:lvlText w:val="%7."/>
      <w:lvlJc w:val="left"/>
      <w:pPr>
        <w:ind w:left="8317" w:hanging="420"/>
      </w:pPr>
    </w:lvl>
    <w:lvl w:ilvl="7" w:tplc="04090019" w:tentative="1">
      <w:start w:val="1"/>
      <w:numFmt w:val="lowerLetter"/>
      <w:lvlText w:val="%8)"/>
      <w:lvlJc w:val="left"/>
      <w:pPr>
        <w:ind w:left="8737" w:hanging="420"/>
      </w:pPr>
    </w:lvl>
    <w:lvl w:ilvl="8" w:tplc="0409001B" w:tentative="1">
      <w:start w:val="1"/>
      <w:numFmt w:val="lowerRoman"/>
      <w:lvlText w:val="%9."/>
      <w:lvlJc w:val="right"/>
      <w:pPr>
        <w:ind w:left="9157" w:hanging="420"/>
      </w:pPr>
    </w:lvl>
  </w:abstractNum>
  <w:abstractNum w:abstractNumId="5"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8"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3"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9"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9B0A673C"/>
    <w:lvl w:ilvl="0" w:tplc="5218CCF0">
      <w:start w:val="1"/>
      <w:numFmt w:val="chineseCountingThousand"/>
      <w:suff w:val="space"/>
      <w:lvlText w:val="%1、"/>
      <w:lvlJc w:val="left"/>
      <w:pPr>
        <w:ind w:left="1927"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825498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9CF1684"/>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2BE06E8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8"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2"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4"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6"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7"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272032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9"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3"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471D4B"/>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6"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40"/>
  </w:num>
  <w:num w:numId="3">
    <w:abstractNumId w:val="37"/>
  </w:num>
  <w:num w:numId="4">
    <w:abstractNumId w:val="3"/>
  </w:num>
  <w:num w:numId="5">
    <w:abstractNumId w:val="2"/>
  </w:num>
  <w:num w:numId="6">
    <w:abstractNumId w:val="16"/>
  </w:num>
  <w:num w:numId="7">
    <w:abstractNumId w:val="22"/>
  </w:num>
  <w:num w:numId="8">
    <w:abstractNumId w:val="39"/>
  </w:num>
  <w:num w:numId="9">
    <w:abstractNumId w:val="32"/>
  </w:num>
  <w:num w:numId="10">
    <w:abstractNumId w:val="44"/>
  </w:num>
  <w:num w:numId="11">
    <w:abstractNumId w:val="36"/>
  </w:num>
  <w:num w:numId="12">
    <w:abstractNumId w:val="33"/>
  </w:num>
  <w:num w:numId="13">
    <w:abstractNumId w:val="18"/>
  </w:num>
  <w:num w:numId="14">
    <w:abstractNumId w:val="46"/>
  </w:num>
  <w:num w:numId="15">
    <w:abstractNumId w:val="12"/>
  </w:num>
  <w:num w:numId="16">
    <w:abstractNumId w:val="29"/>
  </w:num>
  <w:num w:numId="17">
    <w:abstractNumId w:val="5"/>
  </w:num>
  <w:num w:numId="18">
    <w:abstractNumId w:val="9"/>
  </w:num>
  <w:num w:numId="19">
    <w:abstractNumId w:val="28"/>
  </w:num>
  <w:num w:numId="20">
    <w:abstractNumId w:val="43"/>
  </w:num>
  <w:num w:numId="21">
    <w:abstractNumId w:val="13"/>
  </w:num>
  <w:num w:numId="22">
    <w:abstractNumId w:val="10"/>
  </w:num>
  <w:num w:numId="23">
    <w:abstractNumId w:val="15"/>
  </w:num>
  <w:num w:numId="24">
    <w:abstractNumId w:val="34"/>
  </w:num>
  <w:num w:numId="25">
    <w:abstractNumId w:val="7"/>
  </w:num>
  <w:num w:numId="26">
    <w:abstractNumId w:val="14"/>
  </w:num>
  <w:num w:numId="27">
    <w:abstractNumId w:val="6"/>
  </w:num>
  <w:num w:numId="28">
    <w:abstractNumId w:val="35"/>
  </w:num>
  <w:num w:numId="29">
    <w:abstractNumId w:val="31"/>
  </w:num>
  <w:num w:numId="30">
    <w:abstractNumId w:val="30"/>
  </w:num>
  <w:num w:numId="31">
    <w:abstractNumId w:val="27"/>
  </w:num>
  <w:num w:numId="32">
    <w:abstractNumId w:val="42"/>
  </w:num>
  <w:num w:numId="33">
    <w:abstractNumId w:val="0"/>
  </w:num>
  <w:num w:numId="34">
    <w:abstractNumId w:val="11"/>
  </w:num>
  <w:num w:numId="35">
    <w:abstractNumId w:val="25"/>
  </w:num>
  <w:num w:numId="36">
    <w:abstractNumId w:val="41"/>
  </w:num>
  <w:num w:numId="37">
    <w:abstractNumId w:val="17"/>
  </w:num>
  <w:num w:numId="38">
    <w:abstractNumId w:val="19"/>
  </w:num>
  <w:num w:numId="39">
    <w:abstractNumId w:val="20"/>
  </w:num>
  <w:num w:numId="40">
    <w:abstractNumId w:val="8"/>
  </w:num>
  <w:num w:numId="41">
    <w:abstractNumId w:val="1"/>
  </w:num>
  <w:num w:numId="42">
    <w:abstractNumId w:val="45"/>
  </w:num>
  <w:num w:numId="43">
    <w:abstractNumId w:val="23"/>
  </w:num>
  <w:num w:numId="44">
    <w:abstractNumId w:val="38"/>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568CE"/>
    <w:rsid w:val="0006312F"/>
    <w:rsid w:val="00070B6C"/>
    <w:rsid w:val="00075BDC"/>
    <w:rsid w:val="00084EF0"/>
    <w:rsid w:val="000A3425"/>
    <w:rsid w:val="000A3E88"/>
    <w:rsid w:val="000B6057"/>
    <w:rsid w:val="000D4686"/>
    <w:rsid w:val="000D5629"/>
    <w:rsid w:val="000F5BD3"/>
    <w:rsid w:val="00111A86"/>
    <w:rsid w:val="001131A6"/>
    <w:rsid w:val="00135CB6"/>
    <w:rsid w:val="00142005"/>
    <w:rsid w:val="001533D5"/>
    <w:rsid w:val="00154760"/>
    <w:rsid w:val="00162515"/>
    <w:rsid w:val="001642F9"/>
    <w:rsid w:val="00172D10"/>
    <w:rsid w:val="00187A8D"/>
    <w:rsid w:val="00191035"/>
    <w:rsid w:val="00193C0E"/>
    <w:rsid w:val="001948EE"/>
    <w:rsid w:val="00195557"/>
    <w:rsid w:val="001B622F"/>
    <w:rsid w:val="001C7C1C"/>
    <w:rsid w:val="001D2CAA"/>
    <w:rsid w:val="001D56AD"/>
    <w:rsid w:val="001E3602"/>
    <w:rsid w:val="001E415D"/>
    <w:rsid w:val="00201A61"/>
    <w:rsid w:val="002264B4"/>
    <w:rsid w:val="002268B1"/>
    <w:rsid w:val="00246FD3"/>
    <w:rsid w:val="00260D0B"/>
    <w:rsid w:val="00274112"/>
    <w:rsid w:val="002930A5"/>
    <w:rsid w:val="0029345B"/>
    <w:rsid w:val="00297C34"/>
    <w:rsid w:val="002C16F0"/>
    <w:rsid w:val="002C3411"/>
    <w:rsid w:val="002C4A70"/>
    <w:rsid w:val="002E1825"/>
    <w:rsid w:val="002E2E6C"/>
    <w:rsid w:val="002F452B"/>
    <w:rsid w:val="003152E9"/>
    <w:rsid w:val="00322B05"/>
    <w:rsid w:val="00354ADD"/>
    <w:rsid w:val="00366510"/>
    <w:rsid w:val="0037143D"/>
    <w:rsid w:val="003A0BB7"/>
    <w:rsid w:val="003A49F0"/>
    <w:rsid w:val="003B5973"/>
    <w:rsid w:val="003C4CB2"/>
    <w:rsid w:val="003D0134"/>
    <w:rsid w:val="003D77D9"/>
    <w:rsid w:val="003E6E21"/>
    <w:rsid w:val="003F2411"/>
    <w:rsid w:val="00400625"/>
    <w:rsid w:val="00406E83"/>
    <w:rsid w:val="0041611B"/>
    <w:rsid w:val="004306D2"/>
    <w:rsid w:val="004370EA"/>
    <w:rsid w:val="0044421D"/>
    <w:rsid w:val="00444840"/>
    <w:rsid w:val="0047075E"/>
    <w:rsid w:val="0048799A"/>
    <w:rsid w:val="004A6984"/>
    <w:rsid w:val="004B5EB9"/>
    <w:rsid w:val="004D6FC5"/>
    <w:rsid w:val="004E0936"/>
    <w:rsid w:val="004E6B45"/>
    <w:rsid w:val="004E77B6"/>
    <w:rsid w:val="004F6F4A"/>
    <w:rsid w:val="00507E0D"/>
    <w:rsid w:val="00510C7F"/>
    <w:rsid w:val="0051766B"/>
    <w:rsid w:val="005623AD"/>
    <w:rsid w:val="00573913"/>
    <w:rsid w:val="00574AF0"/>
    <w:rsid w:val="005844FF"/>
    <w:rsid w:val="005A77D4"/>
    <w:rsid w:val="005A78B4"/>
    <w:rsid w:val="005B7895"/>
    <w:rsid w:val="005E4633"/>
    <w:rsid w:val="005E4F13"/>
    <w:rsid w:val="005F0ABA"/>
    <w:rsid w:val="00602348"/>
    <w:rsid w:val="00603836"/>
    <w:rsid w:val="00615570"/>
    <w:rsid w:val="006172EF"/>
    <w:rsid w:val="0062631A"/>
    <w:rsid w:val="0066750F"/>
    <w:rsid w:val="006731AF"/>
    <w:rsid w:val="00674221"/>
    <w:rsid w:val="006815B7"/>
    <w:rsid w:val="006C1621"/>
    <w:rsid w:val="006C2504"/>
    <w:rsid w:val="006C46AE"/>
    <w:rsid w:val="006C694A"/>
    <w:rsid w:val="006C7C3D"/>
    <w:rsid w:val="006F25E6"/>
    <w:rsid w:val="006F7251"/>
    <w:rsid w:val="00723277"/>
    <w:rsid w:val="007258C7"/>
    <w:rsid w:val="00732E91"/>
    <w:rsid w:val="00745235"/>
    <w:rsid w:val="00746905"/>
    <w:rsid w:val="00750B93"/>
    <w:rsid w:val="0078211A"/>
    <w:rsid w:val="007B491A"/>
    <w:rsid w:val="007B4F99"/>
    <w:rsid w:val="007B60EB"/>
    <w:rsid w:val="007C2772"/>
    <w:rsid w:val="007C47A0"/>
    <w:rsid w:val="007C5480"/>
    <w:rsid w:val="007E77A7"/>
    <w:rsid w:val="00820266"/>
    <w:rsid w:val="00824ACF"/>
    <w:rsid w:val="00830129"/>
    <w:rsid w:val="0083178D"/>
    <w:rsid w:val="00831F09"/>
    <w:rsid w:val="00832362"/>
    <w:rsid w:val="008908E5"/>
    <w:rsid w:val="008B0B38"/>
    <w:rsid w:val="008C695A"/>
    <w:rsid w:val="008E0107"/>
    <w:rsid w:val="008E2747"/>
    <w:rsid w:val="008F2FBA"/>
    <w:rsid w:val="00906937"/>
    <w:rsid w:val="00926829"/>
    <w:rsid w:val="00931B86"/>
    <w:rsid w:val="009611C2"/>
    <w:rsid w:val="009904BB"/>
    <w:rsid w:val="009C0F34"/>
    <w:rsid w:val="009C147E"/>
    <w:rsid w:val="009D169B"/>
    <w:rsid w:val="009D6ECA"/>
    <w:rsid w:val="009E45D1"/>
    <w:rsid w:val="009F0B6B"/>
    <w:rsid w:val="00A02285"/>
    <w:rsid w:val="00A051BC"/>
    <w:rsid w:val="00A1408F"/>
    <w:rsid w:val="00A1576A"/>
    <w:rsid w:val="00A55C6C"/>
    <w:rsid w:val="00A63FDE"/>
    <w:rsid w:val="00A642F1"/>
    <w:rsid w:val="00A84D06"/>
    <w:rsid w:val="00AA31C0"/>
    <w:rsid w:val="00AA4B7A"/>
    <w:rsid w:val="00AA5B21"/>
    <w:rsid w:val="00AB333F"/>
    <w:rsid w:val="00AC3669"/>
    <w:rsid w:val="00AC40B0"/>
    <w:rsid w:val="00AD4B45"/>
    <w:rsid w:val="00AD7FFB"/>
    <w:rsid w:val="00B02C87"/>
    <w:rsid w:val="00B0535C"/>
    <w:rsid w:val="00B06CE8"/>
    <w:rsid w:val="00B1672E"/>
    <w:rsid w:val="00B17212"/>
    <w:rsid w:val="00B17601"/>
    <w:rsid w:val="00B414BB"/>
    <w:rsid w:val="00B466D1"/>
    <w:rsid w:val="00B578E7"/>
    <w:rsid w:val="00B7266E"/>
    <w:rsid w:val="00BB65A7"/>
    <w:rsid w:val="00BC22FD"/>
    <w:rsid w:val="00BD27A1"/>
    <w:rsid w:val="00BD44D5"/>
    <w:rsid w:val="00BD5294"/>
    <w:rsid w:val="00C01BA7"/>
    <w:rsid w:val="00C02016"/>
    <w:rsid w:val="00C1323E"/>
    <w:rsid w:val="00C3243D"/>
    <w:rsid w:val="00C34BE5"/>
    <w:rsid w:val="00C36F8F"/>
    <w:rsid w:val="00C54502"/>
    <w:rsid w:val="00C57304"/>
    <w:rsid w:val="00C61825"/>
    <w:rsid w:val="00C705F4"/>
    <w:rsid w:val="00C804B3"/>
    <w:rsid w:val="00C97687"/>
    <w:rsid w:val="00CD45EC"/>
    <w:rsid w:val="00CE1EE7"/>
    <w:rsid w:val="00CE6634"/>
    <w:rsid w:val="00CF06C9"/>
    <w:rsid w:val="00CF72F7"/>
    <w:rsid w:val="00D05BF5"/>
    <w:rsid w:val="00D06BC8"/>
    <w:rsid w:val="00D077AE"/>
    <w:rsid w:val="00D34C51"/>
    <w:rsid w:val="00D37183"/>
    <w:rsid w:val="00D37547"/>
    <w:rsid w:val="00D5517C"/>
    <w:rsid w:val="00D72690"/>
    <w:rsid w:val="00D903EB"/>
    <w:rsid w:val="00DA5FC3"/>
    <w:rsid w:val="00DB4346"/>
    <w:rsid w:val="00DC0389"/>
    <w:rsid w:val="00DC14CB"/>
    <w:rsid w:val="00DD0946"/>
    <w:rsid w:val="00DD1180"/>
    <w:rsid w:val="00DD2E15"/>
    <w:rsid w:val="00DD6E18"/>
    <w:rsid w:val="00E108C3"/>
    <w:rsid w:val="00E40821"/>
    <w:rsid w:val="00E507B5"/>
    <w:rsid w:val="00E512E3"/>
    <w:rsid w:val="00E609C9"/>
    <w:rsid w:val="00E9141A"/>
    <w:rsid w:val="00E9488A"/>
    <w:rsid w:val="00E95771"/>
    <w:rsid w:val="00EC0212"/>
    <w:rsid w:val="00EC0C8E"/>
    <w:rsid w:val="00EC160F"/>
    <w:rsid w:val="00EC1B57"/>
    <w:rsid w:val="00EF20C0"/>
    <w:rsid w:val="00EF2D2C"/>
    <w:rsid w:val="00EF5E8F"/>
    <w:rsid w:val="00F22A7F"/>
    <w:rsid w:val="00F341A2"/>
    <w:rsid w:val="00F35339"/>
    <w:rsid w:val="00F4446F"/>
    <w:rsid w:val="00F624E5"/>
    <w:rsid w:val="00F96295"/>
    <w:rsid w:val="00FA5F96"/>
    <w:rsid w:val="00FD15A5"/>
    <w:rsid w:val="00FD3670"/>
    <w:rsid w:val="00FE0B0F"/>
    <w:rsid w:val="00FE632A"/>
    <w:rsid w:val="00FF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50917"/>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 w:id="1169566200">
      <w:bodyDiv w:val="1"/>
      <w:marLeft w:val="0"/>
      <w:marRight w:val="0"/>
      <w:marTop w:val="0"/>
      <w:marBottom w:val="0"/>
      <w:divBdr>
        <w:top w:val="none" w:sz="0" w:space="0" w:color="auto"/>
        <w:left w:val="none" w:sz="0" w:space="0" w:color="auto"/>
        <w:bottom w:val="none" w:sz="0" w:space="0" w:color="auto"/>
        <w:right w:val="none" w:sz="0" w:space="0" w:color="auto"/>
      </w:divBdr>
    </w:div>
    <w:div w:id="13411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C20B-5EE2-4460-871A-F1D1456A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6</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Tang, Fu Qing</cp:lastModifiedBy>
  <cp:revision>63</cp:revision>
  <dcterms:created xsi:type="dcterms:W3CDTF">2023-02-10T00:20:00Z</dcterms:created>
  <dcterms:modified xsi:type="dcterms:W3CDTF">2024-04-28T06:31:00Z</dcterms:modified>
</cp:coreProperties>
</file>