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945E0C" w:rsidP="009D169B">
      <w:pPr>
        <w:jc w:val="center"/>
        <w:rPr>
          <w:rFonts w:cs="Arial"/>
          <w:bCs/>
          <w:sz w:val="32"/>
          <w:szCs w:val="32"/>
        </w:rPr>
      </w:pPr>
      <w:bookmarkStart w:id="0" w:name="_GoBack"/>
      <w:bookmarkEnd w:id="0"/>
      <w:r>
        <w:rPr>
          <w:rFonts w:cs="Arial" w:hint="eastAsia"/>
          <w:bCs/>
          <w:sz w:val="32"/>
          <w:szCs w:val="32"/>
        </w:rPr>
        <w:t>农业子午胎</w:t>
      </w:r>
      <w:r w:rsidR="00774224">
        <w:rPr>
          <w:rFonts w:cs="Arial" w:hint="eastAsia"/>
          <w:bCs/>
          <w:sz w:val="32"/>
          <w:szCs w:val="32"/>
        </w:rPr>
        <w:t>项目工装部分</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1C0E03" w:rsidRDefault="00774224" w:rsidP="001C0E03">
      <w:pPr>
        <w:spacing w:line="480" w:lineRule="exact"/>
        <w:ind w:firstLine="420"/>
        <w:rPr>
          <w:rFonts w:cs="微软雅黑"/>
          <w:sz w:val="24"/>
        </w:rPr>
      </w:pPr>
      <w:r>
        <w:rPr>
          <w:rFonts w:cs="微软雅黑" w:hint="eastAsia"/>
          <w:sz w:val="24"/>
        </w:rPr>
        <w:t>用于</w:t>
      </w:r>
      <w:r w:rsidR="00945E0C">
        <w:rPr>
          <w:rFonts w:cs="微软雅黑" w:hint="eastAsia"/>
          <w:sz w:val="24"/>
        </w:rPr>
        <w:t>农业子午</w:t>
      </w:r>
      <w:r>
        <w:rPr>
          <w:rFonts w:cs="微软雅黑" w:hint="eastAsia"/>
          <w:sz w:val="24"/>
        </w:rPr>
        <w:t>胎项目物料输送</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774224">
        <w:rPr>
          <w:rFonts w:cs="Arial"/>
          <w:bCs/>
          <w:color w:val="000000" w:themeColor="text1"/>
          <w:sz w:val="24"/>
          <w:szCs w:val="28"/>
        </w:rPr>
        <w:t>1</w:t>
      </w:r>
      <w:r w:rsidR="00774224">
        <w:rPr>
          <w:rFonts w:cs="Arial" w:hint="eastAsia"/>
          <w:bCs/>
          <w:color w:val="000000" w:themeColor="text1"/>
          <w:sz w:val="24"/>
          <w:szCs w:val="28"/>
        </w:rPr>
        <w:t>套（详细见清单）</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023</w:t>
      </w:r>
      <w:r w:rsidR="004306D2" w:rsidRPr="00A55C6C">
        <w:rPr>
          <w:rFonts w:cs="Arial" w:hint="eastAsia"/>
          <w:bCs/>
          <w:color w:val="000000" w:themeColor="text1"/>
          <w:sz w:val="24"/>
          <w:szCs w:val="28"/>
        </w:rPr>
        <w:t>年</w:t>
      </w:r>
      <w:r w:rsidR="00774224">
        <w:rPr>
          <w:rFonts w:cs="Arial"/>
          <w:bCs/>
          <w:color w:val="000000" w:themeColor="text1"/>
          <w:sz w:val="24"/>
          <w:szCs w:val="28"/>
        </w:rPr>
        <w:t>8</w:t>
      </w:r>
      <w:r w:rsidR="004306D2" w:rsidRPr="00A55C6C">
        <w:rPr>
          <w:rFonts w:cs="Arial" w:hint="eastAsia"/>
          <w:bCs/>
          <w:color w:val="000000" w:themeColor="text1"/>
          <w:sz w:val="24"/>
          <w:szCs w:val="28"/>
        </w:rPr>
        <w:t>月</w:t>
      </w:r>
      <w:r w:rsidR="00774224">
        <w:rPr>
          <w:rFonts w:cs="Arial"/>
          <w:bCs/>
          <w:color w:val="000000" w:themeColor="text1"/>
          <w:sz w:val="24"/>
          <w:szCs w:val="28"/>
        </w:rPr>
        <w:t>3</w:t>
      </w:r>
      <w:r w:rsidR="00A877D2">
        <w:rPr>
          <w:rFonts w:cs="Arial"/>
          <w:bCs/>
          <w:color w:val="000000" w:themeColor="text1"/>
          <w:sz w:val="24"/>
          <w:szCs w:val="28"/>
        </w:rPr>
        <w:t>0</w:t>
      </w:r>
      <w:r w:rsidR="004306D2" w:rsidRPr="00A55C6C">
        <w:rPr>
          <w:rFonts w:cs="Arial" w:hint="eastAsia"/>
          <w:bCs/>
          <w:color w:val="000000" w:themeColor="text1"/>
          <w:sz w:val="24"/>
          <w:szCs w:val="28"/>
        </w:rPr>
        <w:t>日</w:t>
      </w:r>
      <w:r w:rsidR="00A877D2">
        <w:rPr>
          <w:rFonts w:cs="Arial" w:hint="eastAsia"/>
          <w:bCs/>
          <w:color w:val="000000" w:themeColor="text1"/>
          <w:sz w:val="24"/>
          <w:szCs w:val="28"/>
        </w:rPr>
        <w:t>前</w:t>
      </w:r>
    </w:p>
    <w:p w:rsidR="00D5517C" w:rsidRPr="00A877D2" w:rsidRDefault="004306D2" w:rsidP="00AA5B21">
      <w:pPr>
        <w:pStyle w:val="a3"/>
        <w:numPr>
          <w:ilvl w:val="0"/>
          <w:numId w:val="1"/>
        </w:numPr>
        <w:spacing w:line="360" w:lineRule="auto"/>
        <w:ind w:left="567" w:firstLineChars="0"/>
        <w:rPr>
          <w:rFonts w:cs="Arial"/>
          <w:bCs/>
          <w:color w:val="000000" w:themeColor="text1"/>
          <w:sz w:val="24"/>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00A877D2" w:rsidRPr="00A877D2">
        <w:rPr>
          <w:rFonts w:cs="Arial" w:hint="eastAsia"/>
          <w:bCs/>
          <w:color w:val="000000" w:themeColor="text1"/>
          <w:sz w:val="24"/>
          <w:szCs w:val="28"/>
        </w:rPr>
        <w:t>浦林成山（山东）轮胎有限公司厂内</w:t>
      </w:r>
    </w:p>
    <w:p w:rsidR="00D5517C" w:rsidRPr="00734DD6"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Style w:val="a8"/>
        <w:tblW w:w="0" w:type="auto"/>
        <w:jc w:val="center"/>
        <w:tblLook w:val="04A0" w:firstRow="1" w:lastRow="0" w:firstColumn="1" w:lastColumn="0" w:noHBand="0" w:noVBand="1"/>
      </w:tblPr>
      <w:tblGrid>
        <w:gridCol w:w="704"/>
        <w:gridCol w:w="1134"/>
        <w:gridCol w:w="1276"/>
        <w:gridCol w:w="2416"/>
        <w:gridCol w:w="1836"/>
        <w:gridCol w:w="930"/>
      </w:tblGrid>
      <w:tr w:rsidR="00734DD6" w:rsidTr="00734DD6">
        <w:trPr>
          <w:jc w:val="center"/>
        </w:trPr>
        <w:tc>
          <w:tcPr>
            <w:tcW w:w="704" w:type="dxa"/>
            <w:vAlign w:val="center"/>
          </w:tcPr>
          <w:p w:rsidR="00734DD6" w:rsidRDefault="00734DD6" w:rsidP="00734DD6">
            <w:pPr>
              <w:pStyle w:val="a3"/>
              <w:spacing w:line="360" w:lineRule="auto"/>
              <w:ind w:left="0" w:firstLineChars="0" w:firstLine="0"/>
              <w:jc w:val="center"/>
              <w:rPr>
                <w:rFonts w:cs="Arial"/>
                <w:bCs/>
                <w:sz w:val="28"/>
                <w:szCs w:val="28"/>
              </w:rPr>
            </w:pPr>
            <w:r w:rsidRPr="00734DD6">
              <w:rPr>
                <w:rFonts w:cs="Arial" w:hint="eastAsia"/>
                <w:bCs/>
                <w:szCs w:val="28"/>
              </w:rPr>
              <w:t>序号</w:t>
            </w:r>
          </w:p>
        </w:tc>
        <w:tc>
          <w:tcPr>
            <w:tcW w:w="1134"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名称</w:t>
            </w:r>
          </w:p>
        </w:tc>
        <w:tc>
          <w:tcPr>
            <w:tcW w:w="127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数量/单位</w:t>
            </w:r>
          </w:p>
        </w:tc>
        <w:tc>
          <w:tcPr>
            <w:tcW w:w="241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技术参数</w:t>
            </w:r>
          </w:p>
        </w:tc>
        <w:tc>
          <w:tcPr>
            <w:tcW w:w="1836"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品牌</w:t>
            </w:r>
          </w:p>
        </w:tc>
        <w:tc>
          <w:tcPr>
            <w:tcW w:w="930" w:type="dxa"/>
            <w:vAlign w:val="center"/>
          </w:tcPr>
          <w:p w:rsidR="00734DD6" w:rsidRPr="00734DD6" w:rsidRDefault="00734DD6" w:rsidP="00734DD6">
            <w:pPr>
              <w:pStyle w:val="a3"/>
              <w:spacing w:line="360" w:lineRule="auto"/>
              <w:ind w:left="0" w:firstLineChars="0" w:firstLine="0"/>
              <w:jc w:val="center"/>
              <w:rPr>
                <w:rFonts w:cs="Arial"/>
                <w:bCs/>
                <w:szCs w:val="28"/>
              </w:rPr>
            </w:pPr>
            <w:r w:rsidRPr="00734DD6">
              <w:rPr>
                <w:rFonts w:cs="Arial" w:hint="eastAsia"/>
                <w:bCs/>
                <w:szCs w:val="28"/>
              </w:rPr>
              <w:t>备注</w:t>
            </w:r>
          </w:p>
        </w:tc>
      </w:tr>
      <w:tr w:rsidR="00734DD6" w:rsidTr="00734DD6">
        <w:trPr>
          <w:jc w:val="center"/>
        </w:trPr>
        <w:tc>
          <w:tcPr>
            <w:tcW w:w="704" w:type="dxa"/>
            <w:vAlign w:val="center"/>
          </w:tcPr>
          <w:p w:rsidR="00734DD6" w:rsidRPr="00734DD6" w:rsidRDefault="00945E0C" w:rsidP="00734DD6">
            <w:pPr>
              <w:pStyle w:val="a3"/>
              <w:spacing w:line="360" w:lineRule="auto"/>
              <w:ind w:left="0" w:firstLineChars="0" w:firstLine="0"/>
              <w:jc w:val="center"/>
              <w:rPr>
                <w:rFonts w:cs="Arial"/>
                <w:bCs/>
                <w:szCs w:val="28"/>
              </w:rPr>
            </w:pPr>
            <w:r>
              <w:rPr>
                <w:rFonts w:cs="Arial"/>
                <w:bCs/>
                <w:szCs w:val="28"/>
              </w:rPr>
              <w:t>1</w:t>
            </w:r>
          </w:p>
        </w:tc>
        <w:tc>
          <w:tcPr>
            <w:tcW w:w="1134" w:type="dxa"/>
            <w:vAlign w:val="center"/>
          </w:tcPr>
          <w:p w:rsidR="00734DD6" w:rsidRPr="00734DD6" w:rsidRDefault="00774224" w:rsidP="00734DD6">
            <w:pPr>
              <w:pStyle w:val="a3"/>
              <w:spacing w:line="360" w:lineRule="auto"/>
              <w:ind w:left="0" w:firstLineChars="0" w:firstLine="0"/>
              <w:jc w:val="center"/>
              <w:rPr>
                <w:rFonts w:cs="Arial"/>
                <w:bCs/>
                <w:szCs w:val="28"/>
              </w:rPr>
            </w:pPr>
            <w:r>
              <w:rPr>
                <w:rFonts w:cs="Arial" w:hint="eastAsia"/>
                <w:bCs/>
                <w:szCs w:val="28"/>
              </w:rPr>
              <w:t>带束层工字轮</w:t>
            </w:r>
          </w:p>
        </w:tc>
        <w:tc>
          <w:tcPr>
            <w:tcW w:w="1276" w:type="dxa"/>
            <w:vAlign w:val="center"/>
          </w:tcPr>
          <w:p w:rsidR="00734DD6" w:rsidRPr="00734DD6" w:rsidRDefault="00945E0C" w:rsidP="00734DD6">
            <w:pPr>
              <w:pStyle w:val="a3"/>
              <w:spacing w:line="360" w:lineRule="auto"/>
              <w:ind w:left="0" w:firstLineChars="0" w:firstLine="0"/>
              <w:jc w:val="center"/>
              <w:rPr>
                <w:rFonts w:cs="Arial"/>
                <w:bCs/>
                <w:szCs w:val="28"/>
              </w:rPr>
            </w:pPr>
            <w:r>
              <w:rPr>
                <w:rFonts w:cs="Arial"/>
                <w:bCs/>
                <w:szCs w:val="28"/>
              </w:rPr>
              <w:t>10</w:t>
            </w:r>
            <w:r w:rsidR="00774224">
              <w:rPr>
                <w:rFonts w:cs="Arial" w:hint="eastAsia"/>
                <w:bCs/>
                <w:szCs w:val="28"/>
              </w:rPr>
              <w:t>套</w:t>
            </w:r>
          </w:p>
        </w:tc>
        <w:tc>
          <w:tcPr>
            <w:tcW w:w="2416" w:type="dxa"/>
            <w:vAlign w:val="center"/>
          </w:tcPr>
          <w:p w:rsidR="00774224" w:rsidRPr="00734DD6" w:rsidRDefault="00774224" w:rsidP="00774224">
            <w:pPr>
              <w:pStyle w:val="a3"/>
              <w:spacing w:line="360" w:lineRule="auto"/>
              <w:ind w:left="0" w:firstLineChars="0" w:firstLine="0"/>
              <w:jc w:val="center"/>
              <w:rPr>
                <w:rFonts w:cs="Arial"/>
                <w:bCs/>
                <w:szCs w:val="28"/>
              </w:rPr>
            </w:pPr>
            <w:r>
              <w:rPr>
                <w:rFonts w:cs="Arial" w:hint="eastAsia"/>
                <w:bCs/>
                <w:szCs w:val="28"/>
              </w:rPr>
              <w:t>工字轮形式A类，Φ</w:t>
            </w:r>
            <w:r>
              <w:rPr>
                <w:rFonts w:cs="Arial"/>
                <w:bCs/>
                <w:szCs w:val="28"/>
              </w:rPr>
              <w:t>d</w:t>
            </w:r>
            <w:r>
              <w:rPr>
                <w:rFonts w:cs="Arial" w:hint="eastAsia"/>
                <w:bCs/>
                <w:szCs w:val="28"/>
              </w:rPr>
              <w:t>=</w:t>
            </w:r>
            <w:r>
              <w:rPr>
                <w:rFonts w:cs="Arial"/>
                <w:bCs/>
                <w:szCs w:val="28"/>
              </w:rPr>
              <w:t>750</w:t>
            </w:r>
            <w:r>
              <w:rPr>
                <w:rFonts w:cs="Arial" w:hint="eastAsia"/>
                <w:bCs/>
                <w:szCs w:val="28"/>
              </w:rPr>
              <w:t>mm，d=</w:t>
            </w:r>
            <w:r>
              <w:rPr>
                <w:rFonts w:cs="Arial"/>
                <w:bCs/>
                <w:szCs w:val="28"/>
              </w:rPr>
              <w:t>200</w:t>
            </w:r>
            <w:r>
              <w:rPr>
                <w:rFonts w:cs="Arial" w:hint="eastAsia"/>
                <w:bCs/>
                <w:szCs w:val="28"/>
              </w:rPr>
              <w:t>mm，L</w:t>
            </w:r>
            <w:r>
              <w:rPr>
                <w:rFonts w:cs="Arial"/>
                <w:bCs/>
                <w:szCs w:val="28"/>
              </w:rPr>
              <w:t>=650</w:t>
            </w:r>
            <w:r>
              <w:rPr>
                <w:rFonts w:cs="Arial" w:hint="eastAsia"/>
                <w:bCs/>
                <w:szCs w:val="28"/>
              </w:rPr>
              <w:t>mm</w:t>
            </w:r>
            <w:r>
              <w:rPr>
                <w:rFonts w:cs="Arial"/>
                <w:bCs/>
                <w:szCs w:val="28"/>
              </w:rPr>
              <w:t>,</w:t>
            </w:r>
            <w:r>
              <w:rPr>
                <w:rFonts w:cs="Arial" w:hint="eastAsia"/>
                <w:bCs/>
                <w:szCs w:val="28"/>
              </w:rPr>
              <w:t>l=</w:t>
            </w:r>
            <w:r>
              <w:rPr>
                <w:rFonts w:cs="Arial"/>
                <w:bCs/>
                <w:szCs w:val="28"/>
              </w:rPr>
              <w:t>600</w:t>
            </w:r>
            <w:r>
              <w:rPr>
                <w:rFonts w:cs="Arial" w:hint="eastAsia"/>
                <w:bCs/>
                <w:szCs w:val="28"/>
              </w:rPr>
              <w:t>mm，F</w:t>
            </w:r>
            <w:r>
              <w:rPr>
                <w:rFonts w:cs="Arial"/>
                <w:bCs/>
                <w:szCs w:val="28"/>
              </w:rPr>
              <w:t>=40</w:t>
            </w:r>
            <w:r>
              <w:rPr>
                <w:rFonts w:cs="Arial" w:hint="eastAsia"/>
                <w:bCs/>
                <w:szCs w:val="28"/>
              </w:rPr>
              <w:t>*</w:t>
            </w:r>
            <w:r>
              <w:rPr>
                <w:rFonts w:cs="Arial"/>
                <w:bCs/>
                <w:szCs w:val="28"/>
              </w:rPr>
              <w:t>40</w:t>
            </w:r>
            <w:r>
              <w:rPr>
                <w:rFonts w:cs="Arial" w:hint="eastAsia"/>
                <w:bCs/>
                <w:szCs w:val="28"/>
              </w:rPr>
              <w:t>mm</w:t>
            </w:r>
          </w:p>
        </w:tc>
        <w:tc>
          <w:tcPr>
            <w:tcW w:w="1836" w:type="dxa"/>
            <w:vAlign w:val="center"/>
          </w:tcPr>
          <w:p w:rsidR="00734DD6" w:rsidRPr="00734DD6" w:rsidRDefault="00734DD6" w:rsidP="00734DD6">
            <w:pPr>
              <w:pStyle w:val="a3"/>
              <w:spacing w:line="360" w:lineRule="auto"/>
              <w:ind w:left="0" w:firstLineChars="0" w:firstLine="0"/>
              <w:jc w:val="center"/>
              <w:rPr>
                <w:rFonts w:cs="Arial"/>
                <w:bCs/>
                <w:szCs w:val="28"/>
              </w:rPr>
            </w:pPr>
          </w:p>
        </w:tc>
        <w:tc>
          <w:tcPr>
            <w:tcW w:w="930" w:type="dxa"/>
            <w:vAlign w:val="center"/>
          </w:tcPr>
          <w:p w:rsidR="00734DD6" w:rsidRPr="00734DD6" w:rsidRDefault="00436E51" w:rsidP="00734DD6">
            <w:pPr>
              <w:pStyle w:val="a3"/>
              <w:spacing w:line="360" w:lineRule="auto"/>
              <w:ind w:left="0" w:firstLineChars="0" w:firstLine="0"/>
              <w:jc w:val="center"/>
              <w:rPr>
                <w:rFonts w:cs="Arial"/>
                <w:bCs/>
                <w:szCs w:val="28"/>
              </w:rPr>
            </w:pPr>
            <w:r>
              <w:rPr>
                <w:rFonts w:cs="Arial" w:hint="eastAsia"/>
                <w:bCs/>
                <w:szCs w:val="28"/>
              </w:rPr>
              <w:t>现场测绘</w:t>
            </w:r>
          </w:p>
        </w:tc>
      </w:tr>
      <w:tr w:rsidR="00AC40A1" w:rsidTr="00734DD6">
        <w:trPr>
          <w:jc w:val="center"/>
        </w:trPr>
        <w:tc>
          <w:tcPr>
            <w:tcW w:w="704" w:type="dxa"/>
            <w:vAlign w:val="center"/>
          </w:tcPr>
          <w:p w:rsidR="00AC40A1" w:rsidRDefault="00945E0C" w:rsidP="00734DD6">
            <w:pPr>
              <w:pStyle w:val="a3"/>
              <w:spacing w:line="360" w:lineRule="auto"/>
              <w:ind w:left="0" w:firstLineChars="0" w:firstLine="0"/>
              <w:jc w:val="center"/>
              <w:rPr>
                <w:rFonts w:cs="Arial"/>
                <w:bCs/>
                <w:szCs w:val="28"/>
              </w:rPr>
            </w:pPr>
            <w:r>
              <w:rPr>
                <w:rFonts w:cs="Arial"/>
                <w:bCs/>
                <w:szCs w:val="28"/>
              </w:rPr>
              <w:t>2</w:t>
            </w:r>
          </w:p>
        </w:tc>
        <w:tc>
          <w:tcPr>
            <w:tcW w:w="1134" w:type="dxa"/>
            <w:vAlign w:val="center"/>
          </w:tcPr>
          <w:p w:rsidR="00AC40A1" w:rsidRDefault="00AC40A1" w:rsidP="00734DD6">
            <w:pPr>
              <w:pStyle w:val="a3"/>
              <w:spacing w:line="360" w:lineRule="auto"/>
              <w:ind w:left="0" w:firstLineChars="0" w:firstLine="0"/>
              <w:jc w:val="center"/>
              <w:rPr>
                <w:rFonts w:cs="Arial"/>
                <w:bCs/>
                <w:szCs w:val="28"/>
              </w:rPr>
            </w:pPr>
            <w:r>
              <w:rPr>
                <w:rFonts w:cs="Arial" w:hint="eastAsia"/>
                <w:bCs/>
                <w:szCs w:val="28"/>
              </w:rPr>
              <w:t>胎面存放车</w:t>
            </w:r>
          </w:p>
        </w:tc>
        <w:tc>
          <w:tcPr>
            <w:tcW w:w="1276" w:type="dxa"/>
            <w:vAlign w:val="center"/>
          </w:tcPr>
          <w:p w:rsidR="00AC40A1" w:rsidRDefault="00AC40A1" w:rsidP="00734DD6">
            <w:pPr>
              <w:pStyle w:val="a3"/>
              <w:spacing w:line="360" w:lineRule="auto"/>
              <w:ind w:left="0" w:firstLineChars="0" w:firstLine="0"/>
              <w:jc w:val="center"/>
              <w:rPr>
                <w:rFonts w:cs="Arial"/>
                <w:bCs/>
                <w:szCs w:val="28"/>
              </w:rPr>
            </w:pPr>
            <w:r>
              <w:rPr>
                <w:rFonts w:cs="Arial" w:hint="eastAsia"/>
                <w:bCs/>
                <w:szCs w:val="28"/>
              </w:rPr>
              <w:t>1套</w:t>
            </w:r>
          </w:p>
        </w:tc>
        <w:tc>
          <w:tcPr>
            <w:tcW w:w="2416" w:type="dxa"/>
            <w:vAlign w:val="center"/>
          </w:tcPr>
          <w:p w:rsidR="00AC40A1" w:rsidRDefault="00AC40A1" w:rsidP="00774224">
            <w:pPr>
              <w:pStyle w:val="a3"/>
              <w:spacing w:line="360" w:lineRule="auto"/>
              <w:ind w:left="0" w:firstLineChars="0" w:firstLine="0"/>
              <w:jc w:val="center"/>
              <w:rPr>
                <w:rFonts w:cs="Arial"/>
                <w:bCs/>
                <w:szCs w:val="28"/>
              </w:rPr>
            </w:pPr>
            <w:r>
              <w:rPr>
                <w:rFonts w:cs="Arial" w:hint="eastAsia"/>
                <w:bCs/>
                <w:szCs w:val="28"/>
              </w:rPr>
              <w:t>按图制作</w:t>
            </w:r>
          </w:p>
        </w:tc>
        <w:tc>
          <w:tcPr>
            <w:tcW w:w="1836" w:type="dxa"/>
            <w:vAlign w:val="center"/>
          </w:tcPr>
          <w:p w:rsidR="00AC40A1" w:rsidRPr="00734DD6" w:rsidRDefault="00AC40A1" w:rsidP="00734DD6">
            <w:pPr>
              <w:pStyle w:val="a3"/>
              <w:spacing w:line="360" w:lineRule="auto"/>
              <w:ind w:left="0" w:firstLineChars="0" w:firstLine="0"/>
              <w:jc w:val="center"/>
              <w:rPr>
                <w:rFonts w:cs="Arial"/>
                <w:bCs/>
                <w:szCs w:val="28"/>
              </w:rPr>
            </w:pPr>
          </w:p>
        </w:tc>
        <w:tc>
          <w:tcPr>
            <w:tcW w:w="930" w:type="dxa"/>
            <w:vAlign w:val="center"/>
          </w:tcPr>
          <w:p w:rsidR="00AC40A1" w:rsidRPr="00734DD6" w:rsidRDefault="00436E51" w:rsidP="00734DD6">
            <w:pPr>
              <w:pStyle w:val="a3"/>
              <w:spacing w:line="360" w:lineRule="auto"/>
              <w:ind w:left="0" w:firstLineChars="0" w:firstLine="0"/>
              <w:jc w:val="center"/>
              <w:rPr>
                <w:rFonts w:cs="Arial"/>
                <w:bCs/>
                <w:szCs w:val="28"/>
              </w:rPr>
            </w:pPr>
            <w:r>
              <w:rPr>
                <w:rFonts w:cs="Arial" w:hint="eastAsia"/>
                <w:bCs/>
                <w:szCs w:val="28"/>
              </w:rPr>
              <w:t>现场测绘</w:t>
            </w:r>
          </w:p>
        </w:tc>
      </w:tr>
      <w:tr w:rsidR="00734DD6" w:rsidTr="00734DD6">
        <w:trPr>
          <w:jc w:val="center"/>
        </w:trPr>
        <w:tc>
          <w:tcPr>
            <w:tcW w:w="704" w:type="dxa"/>
            <w:vAlign w:val="center"/>
          </w:tcPr>
          <w:p w:rsidR="00734DD6" w:rsidRDefault="00945E0C" w:rsidP="00734DD6">
            <w:pPr>
              <w:pStyle w:val="a3"/>
              <w:spacing w:line="360" w:lineRule="auto"/>
              <w:ind w:left="0" w:firstLineChars="0" w:firstLine="0"/>
              <w:jc w:val="center"/>
              <w:rPr>
                <w:rFonts w:cs="Arial"/>
                <w:bCs/>
                <w:szCs w:val="28"/>
              </w:rPr>
            </w:pPr>
            <w:r>
              <w:rPr>
                <w:rFonts w:cs="Arial"/>
                <w:bCs/>
                <w:szCs w:val="28"/>
              </w:rPr>
              <w:t>3</w:t>
            </w:r>
          </w:p>
        </w:tc>
        <w:tc>
          <w:tcPr>
            <w:tcW w:w="1134" w:type="dxa"/>
            <w:vAlign w:val="center"/>
          </w:tcPr>
          <w:p w:rsidR="00734DD6" w:rsidRDefault="00774224" w:rsidP="00734DD6">
            <w:pPr>
              <w:pStyle w:val="a3"/>
              <w:spacing w:line="360" w:lineRule="auto"/>
              <w:ind w:left="0" w:firstLineChars="0" w:firstLine="0"/>
              <w:jc w:val="center"/>
              <w:rPr>
                <w:rFonts w:cs="Arial"/>
                <w:bCs/>
                <w:szCs w:val="28"/>
              </w:rPr>
            </w:pPr>
            <w:r>
              <w:rPr>
                <w:rFonts w:cs="Arial" w:hint="eastAsia"/>
                <w:bCs/>
                <w:szCs w:val="28"/>
              </w:rPr>
              <w:t>胎圈搬运车</w:t>
            </w:r>
          </w:p>
        </w:tc>
        <w:tc>
          <w:tcPr>
            <w:tcW w:w="1276" w:type="dxa"/>
            <w:vAlign w:val="center"/>
          </w:tcPr>
          <w:p w:rsidR="00734DD6" w:rsidRDefault="00774224" w:rsidP="00734DD6">
            <w:pPr>
              <w:pStyle w:val="a3"/>
              <w:spacing w:line="360" w:lineRule="auto"/>
              <w:ind w:left="0" w:firstLineChars="0" w:firstLine="0"/>
              <w:jc w:val="center"/>
              <w:rPr>
                <w:rFonts w:cs="Arial"/>
                <w:bCs/>
                <w:szCs w:val="28"/>
              </w:rPr>
            </w:pPr>
            <w:r>
              <w:rPr>
                <w:rFonts w:cs="Arial"/>
                <w:bCs/>
                <w:szCs w:val="28"/>
              </w:rPr>
              <w:t>6</w:t>
            </w:r>
            <w:r w:rsidR="00734DD6">
              <w:rPr>
                <w:rFonts w:cs="Arial" w:hint="eastAsia"/>
                <w:bCs/>
                <w:szCs w:val="28"/>
              </w:rPr>
              <w:t>套</w:t>
            </w:r>
          </w:p>
        </w:tc>
        <w:tc>
          <w:tcPr>
            <w:tcW w:w="2416" w:type="dxa"/>
            <w:vAlign w:val="center"/>
          </w:tcPr>
          <w:p w:rsidR="00734DD6" w:rsidRDefault="00774224" w:rsidP="00734DD6">
            <w:pPr>
              <w:pStyle w:val="a3"/>
              <w:spacing w:line="360" w:lineRule="auto"/>
              <w:ind w:left="0" w:firstLineChars="0" w:firstLine="0"/>
              <w:jc w:val="center"/>
              <w:rPr>
                <w:rFonts w:cs="Arial"/>
                <w:bCs/>
                <w:szCs w:val="28"/>
              </w:rPr>
            </w:pPr>
            <w:r>
              <w:rPr>
                <w:rFonts w:cs="Arial" w:hint="eastAsia"/>
                <w:bCs/>
                <w:szCs w:val="28"/>
              </w:rPr>
              <w:t>按图制作</w:t>
            </w:r>
          </w:p>
        </w:tc>
        <w:tc>
          <w:tcPr>
            <w:tcW w:w="1836" w:type="dxa"/>
            <w:vAlign w:val="center"/>
          </w:tcPr>
          <w:p w:rsidR="00734DD6" w:rsidRDefault="00734DD6" w:rsidP="00734DD6">
            <w:pPr>
              <w:pStyle w:val="a3"/>
              <w:spacing w:line="360" w:lineRule="auto"/>
              <w:ind w:left="0" w:firstLineChars="0" w:firstLine="0"/>
              <w:jc w:val="center"/>
              <w:rPr>
                <w:rFonts w:cs="Times New Roman"/>
                <w:szCs w:val="21"/>
              </w:rPr>
            </w:pPr>
          </w:p>
        </w:tc>
        <w:tc>
          <w:tcPr>
            <w:tcW w:w="930" w:type="dxa"/>
            <w:vAlign w:val="center"/>
          </w:tcPr>
          <w:p w:rsidR="00734DD6" w:rsidRPr="00734DD6" w:rsidRDefault="00734DD6" w:rsidP="00734DD6">
            <w:pPr>
              <w:pStyle w:val="a3"/>
              <w:spacing w:line="360" w:lineRule="auto"/>
              <w:ind w:left="0" w:firstLineChars="0" w:firstLine="0"/>
              <w:jc w:val="center"/>
              <w:rPr>
                <w:rFonts w:cs="Arial"/>
                <w:bCs/>
                <w:szCs w:val="28"/>
              </w:rPr>
            </w:pPr>
          </w:p>
        </w:tc>
      </w:tr>
      <w:tr w:rsidR="00734DD6" w:rsidTr="00734DD6">
        <w:trPr>
          <w:jc w:val="center"/>
        </w:trPr>
        <w:tc>
          <w:tcPr>
            <w:tcW w:w="704" w:type="dxa"/>
            <w:vAlign w:val="center"/>
          </w:tcPr>
          <w:p w:rsidR="00734DD6" w:rsidRDefault="00945E0C" w:rsidP="00734DD6">
            <w:pPr>
              <w:pStyle w:val="a3"/>
              <w:spacing w:line="360" w:lineRule="auto"/>
              <w:ind w:left="0" w:firstLineChars="0" w:firstLine="0"/>
              <w:jc w:val="center"/>
              <w:rPr>
                <w:rFonts w:cs="Arial"/>
                <w:bCs/>
                <w:szCs w:val="28"/>
              </w:rPr>
            </w:pPr>
            <w:r>
              <w:rPr>
                <w:rFonts w:cs="Arial"/>
                <w:bCs/>
                <w:szCs w:val="28"/>
              </w:rPr>
              <w:t>4</w:t>
            </w:r>
          </w:p>
        </w:tc>
        <w:tc>
          <w:tcPr>
            <w:tcW w:w="1134" w:type="dxa"/>
            <w:vAlign w:val="center"/>
          </w:tcPr>
          <w:p w:rsidR="00734DD6" w:rsidRDefault="00A053C9" w:rsidP="00734DD6">
            <w:pPr>
              <w:pStyle w:val="a3"/>
              <w:spacing w:line="360" w:lineRule="auto"/>
              <w:ind w:left="0" w:firstLineChars="0" w:firstLine="0"/>
              <w:jc w:val="center"/>
              <w:rPr>
                <w:rFonts w:cs="Arial"/>
                <w:bCs/>
                <w:szCs w:val="28"/>
              </w:rPr>
            </w:pPr>
            <w:r>
              <w:rPr>
                <w:rFonts w:cs="Arial" w:hint="eastAsia"/>
                <w:bCs/>
                <w:szCs w:val="28"/>
              </w:rPr>
              <w:t>农用胎胎胚</w:t>
            </w:r>
            <w:r w:rsidR="00774224">
              <w:rPr>
                <w:rFonts w:cs="Arial" w:hint="eastAsia"/>
                <w:bCs/>
                <w:szCs w:val="28"/>
              </w:rPr>
              <w:t>车</w:t>
            </w:r>
          </w:p>
        </w:tc>
        <w:tc>
          <w:tcPr>
            <w:tcW w:w="1276" w:type="dxa"/>
            <w:vAlign w:val="center"/>
          </w:tcPr>
          <w:p w:rsidR="00734DD6" w:rsidRDefault="00774224" w:rsidP="00734DD6">
            <w:pPr>
              <w:pStyle w:val="a3"/>
              <w:spacing w:line="360" w:lineRule="auto"/>
              <w:ind w:left="0" w:firstLineChars="0" w:firstLine="0"/>
              <w:jc w:val="center"/>
              <w:rPr>
                <w:rFonts w:cs="Arial"/>
                <w:bCs/>
                <w:szCs w:val="28"/>
              </w:rPr>
            </w:pPr>
            <w:r>
              <w:rPr>
                <w:rFonts w:cs="Arial"/>
                <w:bCs/>
                <w:szCs w:val="28"/>
              </w:rPr>
              <w:t>20</w:t>
            </w:r>
            <w:r w:rsidR="00734DD6">
              <w:rPr>
                <w:rFonts w:cs="Arial" w:hint="eastAsia"/>
                <w:bCs/>
                <w:szCs w:val="28"/>
              </w:rPr>
              <w:t>套</w:t>
            </w:r>
          </w:p>
        </w:tc>
        <w:tc>
          <w:tcPr>
            <w:tcW w:w="2416" w:type="dxa"/>
            <w:vAlign w:val="center"/>
          </w:tcPr>
          <w:p w:rsidR="00734DD6" w:rsidRDefault="00774224" w:rsidP="00734DD6">
            <w:pPr>
              <w:pStyle w:val="a3"/>
              <w:spacing w:line="360" w:lineRule="auto"/>
              <w:ind w:left="0" w:firstLineChars="0" w:firstLine="0"/>
              <w:jc w:val="center"/>
              <w:rPr>
                <w:rFonts w:cs="Arial"/>
                <w:bCs/>
                <w:szCs w:val="28"/>
              </w:rPr>
            </w:pPr>
            <w:r>
              <w:rPr>
                <w:rFonts w:cs="Arial" w:hint="eastAsia"/>
                <w:bCs/>
                <w:szCs w:val="28"/>
              </w:rPr>
              <w:t>按图制作，卖方设计</w:t>
            </w:r>
            <w:r w:rsidR="008A5B6D">
              <w:rPr>
                <w:rFonts w:cs="Arial" w:hint="eastAsia"/>
                <w:bCs/>
                <w:szCs w:val="28"/>
              </w:rPr>
              <w:t>上胎圈支撑结构</w:t>
            </w:r>
          </w:p>
        </w:tc>
        <w:tc>
          <w:tcPr>
            <w:tcW w:w="1836" w:type="dxa"/>
            <w:vAlign w:val="center"/>
          </w:tcPr>
          <w:p w:rsidR="00734DD6" w:rsidRDefault="00734DD6" w:rsidP="00734DD6">
            <w:pPr>
              <w:pStyle w:val="a3"/>
              <w:spacing w:line="360" w:lineRule="auto"/>
              <w:ind w:left="0" w:firstLineChars="0" w:firstLine="0"/>
              <w:jc w:val="center"/>
              <w:rPr>
                <w:rFonts w:cs="Arial"/>
                <w:bCs/>
                <w:szCs w:val="28"/>
              </w:rPr>
            </w:pPr>
          </w:p>
        </w:tc>
        <w:tc>
          <w:tcPr>
            <w:tcW w:w="930" w:type="dxa"/>
            <w:vAlign w:val="center"/>
          </w:tcPr>
          <w:p w:rsidR="00734DD6" w:rsidRPr="00734DD6" w:rsidRDefault="00734DD6" w:rsidP="00734DD6">
            <w:pPr>
              <w:pStyle w:val="a3"/>
              <w:spacing w:line="360" w:lineRule="auto"/>
              <w:ind w:left="0" w:firstLineChars="0" w:firstLine="0"/>
              <w:jc w:val="center"/>
              <w:rPr>
                <w:rFonts w:cs="Arial"/>
                <w:bCs/>
                <w:szCs w:val="28"/>
              </w:rPr>
            </w:pPr>
          </w:p>
        </w:tc>
      </w:tr>
      <w:tr w:rsidR="008A5B6D" w:rsidTr="00734DD6">
        <w:trPr>
          <w:jc w:val="center"/>
        </w:trPr>
        <w:tc>
          <w:tcPr>
            <w:tcW w:w="704" w:type="dxa"/>
            <w:vAlign w:val="center"/>
          </w:tcPr>
          <w:p w:rsidR="008A5B6D" w:rsidRDefault="00945E0C" w:rsidP="00734DD6">
            <w:pPr>
              <w:pStyle w:val="a3"/>
              <w:spacing w:line="360" w:lineRule="auto"/>
              <w:ind w:left="0" w:firstLineChars="0" w:firstLine="0"/>
              <w:jc w:val="center"/>
              <w:rPr>
                <w:rFonts w:cs="Arial"/>
                <w:bCs/>
                <w:szCs w:val="28"/>
              </w:rPr>
            </w:pPr>
            <w:r>
              <w:rPr>
                <w:rFonts w:cs="Arial"/>
                <w:bCs/>
                <w:szCs w:val="28"/>
              </w:rPr>
              <w:t>5</w:t>
            </w:r>
          </w:p>
        </w:tc>
        <w:tc>
          <w:tcPr>
            <w:tcW w:w="1134" w:type="dxa"/>
            <w:vAlign w:val="center"/>
          </w:tcPr>
          <w:p w:rsidR="008A5B6D" w:rsidRDefault="008A5B6D" w:rsidP="00734DD6">
            <w:pPr>
              <w:pStyle w:val="a3"/>
              <w:spacing w:line="360" w:lineRule="auto"/>
              <w:ind w:left="0" w:firstLineChars="0" w:firstLine="0"/>
              <w:jc w:val="center"/>
              <w:rPr>
                <w:rFonts w:cs="Arial"/>
                <w:bCs/>
                <w:szCs w:val="28"/>
              </w:rPr>
            </w:pPr>
            <w:r>
              <w:rPr>
                <w:rFonts w:cs="Arial" w:hint="eastAsia"/>
                <w:bCs/>
                <w:szCs w:val="28"/>
              </w:rPr>
              <w:t>胎侧护胶转运</w:t>
            </w:r>
            <w:r w:rsidR="00AC40A1">
              <w:rPr>
                <w:rFonts w:cs="Arial" w:hint="eastAsia"/>
                <w:bCs/>
                <w:szCs w:val="28"/>
              </w:rPr>
              <w:t>车</w:t>
            </w:r>
          </w:p>
        </w:tc>
        <w:tc>
          <w:tcPr>
            <w:tcW w:w="1276" w:type="dxa"/>
            <w:vAlign w:val="center"/>
          </w:tcPr>
          <w:p w:rsidR="008A5B6D" w:rsidRDefault="008A5B6D" w:rsidP="00734DD6">
            <w:pPr>
              <w:pStyle w:val="a3"/>
              <w:spacing w:line="360" w:lineRule="auto"/>
              <w:ind w:left="0" w:firstLineChars="0" w:firstLine="0"/>
              <w:jc w:val="center"/>
              <w:rPr>
                <w:rFonts w:cs="Arial"/>
                <w:bCs/>
                <w:szCs w:val="28"/>
              </w:rPr>
            </w:pPr>
            <w:r>
              <w:rPr>
                <w:rFonts w:cs="Arial" w:hint="eastAsia"/>
                <w:bCs/>
                <w:szCs w:val="28"/>
              </w:rPr>
              <w:t>6套</w:t>
            </w:r>
          </w:p>
        </w:tc>
        <w:tc>
          <w:tcPr>
            <w:tcW w:w="2416" w:type="dxa"/>
            <w:vAlign w:val="center"/>
          </w:tcPr>
          <w:p w:rsidR="008A5B6D" w:rsidRDefault="008A5B6D" w:rsidP="005E4F89">
            <w:pPr>
              <w:pStyle w:val="a3"/>
              <w:spacing w:line="360" w:lineRule="auto"/>
              <w:ind w:left="0" w:firstLineChars="0" w:firstLine="0"/>
              <w:jc w:val="center"/>
              <w:rPr>
                <w:rFonts w:cs="Arial"/>
                <w:bCs/>
                <w:szCs w:val="28"/>
              </w:rPr>
            </w:pPr>
            <w:r>
              <w:rPr>
                <w:rFonts w:cs="Arial" w:hint="eastAsia"/>
                <w:bCs/>
                <w:szCs w:val="28"/>
              </w:rPr>
              <w:t>双层结构，</w:t>
            </w:r>
            <w:r w:rsidR="005E4F89">
              <w:rPr>
                <w:rFonts w:cs="Arial" w:hint="eastAsia"/>
                <w:bCs/>
                <w:szCs w:val="28"/>
              </w:rPr>
              <w:t>长度=</w:t>
            </w:r>
            <w:r w:rsidR="005E4F89">
              <w:rPr>
                <w:rFonts w:cs="Arial"/>
                <w:bCs/>
                <w:szCs w:val="28"/>
              </w:rPr>
              <w:t>3000</w:t>
            </w:r>
            <w:r w:rsidR="005E4F89">
              <w:rPr>
                <w:rFonts w:cs="Arial" w:hint="eastAsia"/>
                <w:bCs/>
                <w:szCs w:val="28"/>
              </w:rPr>
              <w:t>mm，宽度=</w:t>
            </w:r>
            <w:r w:rsidR="005E4F89">
              <w:rPr>
                <w:rFonts w:cs="Arial"/>
                <w:bCs/>
                <w:szCs w:val="28"/>
              </w:rPr>
              <w:t>1200</w:t>
            </w:r>
            <w:r w:rsidR="005E4F89">
              <w:rPr>
                <w:rFonts w:cs="Arial" w:hint="eastAsia"/>
                <w:bCs/>
                <w:szCs w:val="28"/>
              </w:rPr>
              <w:t>mm，高度=</w:t>
            </w:r>
            <w:r w:rsidR="005E4F89">
              <w:rPr>
                <w:rFonts w:cs="Arial"/>
                <w:bCs/>
                <w:szCs w:val="28"/>
              </w:rPr>
              <w:t>1200</w:t>
            </w:r>
            <w:r w:rsidR="005E4F89">
              <w:rPr>
                <w:rFonts w:cs="Arial" w:hint="eastAsia"/>
                <w:bCs/>
                <w:szCs w:val="28"/>
              </w:rPr>
              <w:t>mm，带把手</w:t>
            </w:r>
          </w:p>
        </w:tc>
        <w:tc>
          <w:tcPr>
            <w:tcW w:w="1836" w:type="dxa"/>
            <w:vAlign w:val="center"/>
          </w:tcPr>
          <w:p w:rsidR="008A5B6D" w:rsidRDefault="008A5B6D" w:rsidP="00734DD6">
            <w:pPr>
              <w:pStyle w:val="a3"/>
              <w:spacing w:line="360" w:lineRule="auto"/>
              <w:ind w:left="0" w:firstLineChars="0" w:firstLine="0"/>
              <w:jc w:val="center"/>
              <w:rPr>
                <w:rFonts w:cs="Arial"/>
                <w:bCs/>
                <w:szCs w:val="28"/>
              </w:rPr>
            </w:pPr>
          </w:p>
        </w:tc>
        <w:tc>
          <w:tcPr>
            <w:tcW w:w="930" w:type="dxa"/>
            <w:vAlign w:val="center"/>
          </w:tcPr>
          <w:p w:rsidR="008A5B6D" w:rsidRPr="00734DD6" w:rsidRDefault="00436E51" w:rsidP="00734DD6">
            <w:pPr>
              <w:pStyle w:val="a3"/>
              <w:spacing w:line="360" w:lineRule="auto"/>
              <w:ind w:left="0" w:firstLineChars="0" w:firstLine="0"/>
              <w:jc w:val="center"/>
              <w:rPr>
                <w:rFonts w:cs="Arial"/>
                <w:bCs/>
                <w:szCs w:val="28"/>
              </w:rPr>
            </w:pPr>
            <w:r>
              <w:rPr>
                <w:rFonts w:cs="Arial" w:hint="eastAsia"/>
                <w:bCs/>
                <w:szCs w:val="28"/>
              </w:rPr>
              <w:t>现场测绘</w:t>
            </w:r>
          </w:p>
        </w:tc>
      </w:tr>
      <w:tr w:rsidR="00A053C9" w:rsidTr="00734DD6">
        <w:trPr>
          <w:jc w:val="center"/>
        </w:trPr>
        <w:tc>
          <w:tcPr>
            <w:tcW w:w="704" w:type="dxa"/>
            <w:vAlign w:val="center"/>
          </w:tcPr>
          <w:p w:rsidR="00A053C9" w:rsidRDefault="00A053C9" w:rsidP="00734DD6">
            <w:pPr>
              <w:pStyle w:val="a3"/>
              <w:spacing w:line="360" w:lineRule="auto"/>
              <w:ind w:left="0" w:firstLineChars="0" w:firstLine="0"/>
              <w:jc w:val="center"/>
              <w:rPr>
                <w:rFonts w:cs="Arial"/>
                <w:bCs/>
                <w:szCs w:val="28"/>
              </w:rPr>
            </w:pPr>
            <w:r>
              <w:rPr>
                <w:rFonts w:cs="Arial" w:hint="eastAsia"/>
                <w:bCs/>
                <w:szCs w:val="28"/>
              </w:rPr>
              <w:t>6</w:t>
            </w:r>
          </w:p>
        </w:tc>
        <w:tc>
          <w:tcPr>
            <w:tcW w:w="1134"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模具组装平台</w:t>
            </w:r>
          </w:p>
        </w:tc>
        <w:tc>
          <w:tcPr>
            <w:tcW w:w="1276"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1台</w:t>
            </w:r>
          </w:p>
        </w:tc>
        <w:tc>
          <w:tcPr>
            <w:tcW w:w="2416" w:type="dxa"/>
            <w:vAlign w:val="center"/>
          </w:tcPr>
          <w:p w:rsidR="00A053C9" w:rsidRDefault="00A053C9" w:rsidP="005E4F89">
            <w:pPr>
              <w:pStyle w:val="a3"/>
              <w:spacing w:line="360" w:lineRule="auto"/>
              <w:ind w:left="0" w:firstLineChars="0" w:firstLine="0"/>
              <w:jc w:val="center"/>
              <w:rPr>
                <w:rFonts w:cs="Arial" w:hint="eastAsia"/>
                <w:bCs/>
                <w:szCs w:val="28"/>
              </w:rPr>
            </w:pPr>
            <w:r>
              <w:rPr>
                <w:rFonts w:cs="Arial" w:hint="eastAsia"/>
                <w:bCs/>
                <w:szCs w:val="28"/>
              </w:rPr>
              <w:t>φ3</w:t>
            </w:r>
            <w:r>
              <w:rPr>
                <w:rFonts w:cs="Arial"/>
                <w:bCs/>
                <w:szCs w:val="28"/>
              </w:rPr>
              <w:t>400*1150</w:t>
            </w:r>
            <w:r>
              <w:rPr>
                <w:rFonts w:cs="Arial" w:hint="eastAsia"/>
                <w:bCs/>
                <w:szCs w:val="28"/>
              </w:rPr>
              <w:t>mm</w:t>
            </w:r>
          </w:p>
        </w:tc>
        <w:tc>
          <w:tcPr>
            <w:tcW w:w="1836" w:type="dxa"/>
            <w:vAlign w:val="center"/>
          </w:tcPr>
          <w:p w:rsidR="00A053C9" w:rsidRDefault="00A053C9" w:rsidP="00734DD6">
            <w:pPr>
              <w:pStyle w:val="a3"/>
              <w:spacing w:line="360" w:lineRule="auto"/>
              <w:ind w:left="0" w:firstLineChars="0" w:firstLine="0"/>
              <w:jc w:val="center"/>
              <w:rPr>
                <w:rFonts w:cs="Arial"/>
                <w:bCs/>
                <w:szCs w:val="28"/>
              </w:rPr>
            </w:pPr>
          </w:p>
        </w:tc>
        <w:tc>
          <w:tcPr>
            <w:tcW w:w="930"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参考图</w:t>
            </w:r>
          </w:p>
        </w:tc>
      </w:tr>
      <w:tr w:rsidR="00A053C9" w:rsidTr="00734DD6">
        <w:trPr>
          <w:jc w:val="center"/>
        </w:trPr>
        <w:tc>
          <w:tcPr>
            <w:tcW w:w="704"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lastRenderedPageBreak/>
              <w:t>7</w:t>
            </w:r>
          </w:p>
        </w:tc>
        <w:tc>
          <w:tcPr>
            <w:tcW w:w="1134"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成品胎平板拖车</w:t>
            </w:r>
          </w:p>
        </w:tc>
        <w:tc>
          <w:tcPr>
            <w:tcW w:w="1276"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6台</w:t>
            </w:r>
          </w:p>
        </w:tc>
        <w:tc>
          <w:tcPr>
            <w:tcW w:w="2416" w:type="dxa"/>
            <w:vAlign w:val="center"/>
          </w:tcPr>
          <w:p w:rsidR="00A053C9" w:rsidRDefault="00A053C9" w:rsidP="005E4F89">
            <w:pPr>
              <w:pStyle w:val="a3"/>
              <w:spacing w:line="360" w:lineRule="auto"/>
              <w:ind w:left="0" w:firstLineChars="0" w:firstLine="0"/>
              <w:jc w:val="center"/>
              <w:rPr>
                <w:rFonts w:cs="Arial" w:hint="eastAsia"/>
                <w:bCs/>
                <w:szCs w:val="28"/>
              </w:rPr>
            </w:pPr>
            <w:r>
              <w:rPr>
                <w:rFonts w:cs="Arial" w:hint="eastAsia"/>
                <w:bCs/>
                <w:szCs w:val="28"/>
              </w:rPr>
              <w:t>1</w:t>
            </w:r>
            <w:r>
              <w:rPr>
                <w:rFonts w:cs="Arial"/>
                <w:bCs/>
                <w:szCs w:val="28"/>
              </w:rPr>
              <w:t>600*1600</w:t>
            </w:r>
          </w:p>
        </w:tc>
        <w:tc>
          <w:tcPr>
            <w:tcW w:w="1836" w:type="dxa"/>
            <w:vAlign w:val="center"/>
          </w:tcPr>
          <w:p w:rsidR="00A053C9" w:rsidRDefault="00A053C9" w:rsidP="00734DD6">
            <w:pPr>
              <w:pStyle w:val="a3"/>
              <w:spacing w:line="360" w:lineRule="auto"/>
              <w:ind w:left="0" w:firstLineChars="0" w:firstLine="0"/>
              <w:jc w:val="center"/>
              <w:rPr>
                <w:rFonts w:cs="Arial"/>
                <w:bCs/>
                <w:szCs w:val="28"/>
              </w:rPr>
            </w:pPr>
          </w:p>
        </w:tc>
        <w:tc>
          <w:tcPr>
            <w:tcW w:w="930" w:type="dxa"/>
            <w:vAlign w:val="center"/>
          </w:tcPr>
          <w:p w:rsidR="00A053C9" w:rsidRDefault="00A053C9" w:rsidP="00734DD6">
            <w:pPr>
              <w:pStyle w:val="a3"/>
              <w:spacing w:line="360" w:lineRule="auto"/>
              <w:ind w:left="0" w:firstLineChars="0" w:firstLine="0"/>
              <w:jc w:val="center"/>
              <w:rPr>
                <w:rFonts w:cs="Arial" w:hint="eastAsia"/>
                <w:bCs/>
                <w:szCs w:val="28"/>
              </w:rPr>
            </w:pPr>
            <w:r>
              <w:rPr>
                <w:rFonts w:cs="Arial" w:hint="eastAsia"/>
                <w:bCs/>
                <w:szCs w:val="28"/>
              </w:rPr>
              <w:t>现场测绘</w:t>
            </w:r>
          </w:p>
        </w:tc>
      </w:tr>
    </w:tbl>
    <w:p w:rsidR="00734DD6" w:rsidRPr="00734DD6" w:rsidRDefault="00734DD6" w:rsidP="00734DD6">
      <w:pPr>
        <w:spacing w:line="360" w:lineRule="auto"/>
        <w:ind w:left="0" w:firstLine="0"/>
        <w:rPr>
          <w:rFonts w:cs="Arial"/>
          <w:bCs/>
          <w:sz w:val="28"/>
          <w:szCs w:val="28"/>
        </w:rPr>
      </w:pPr>
    </w:p>
    <w:p w:rsidR="00A053C9" w:rsidRPr="008A5B6D" w:rsidRDefault="00A053C9" w:rsidP="00A053C9">
      <w:pPr>
        <w:jc w:val="center"/>
        <w:rPr>
          <w:rFonts w:cs="Arial"/>
          <w:bCs/>
          <w:sz w:val="32"/>
          <w:szCs w:val="32"/>
        </w:rPr>
      </w:pPr>
      <w:r>
        <w:rPr>
          <w:rFonts w:cs="Arial" w:hint="eastAsia"/>
          <w:bCs/>
          <w:sz w:val="32"/>
          <w:szCs w:val="32"/>
        </w:rPr>
        <w:t>第二部分</w:t>
      </w:r>
      <w:r w:rsidRPr="00FD15A5">
        <w:rPr>
          <w:rFonts w:cs="Arial" w:hint="eastAsia"/>
          <w:bCs/>
          <w:sz w:val="32"/>
          <w:szCs w:val="32"/>
        </w:rPr>
        <w:t>技术要求</w:t>
      </w:r>
    </w:p>
    <w:p w:rsidR="00A053C9" w:rsidRDefault="00A053C9" w:rsidP="00A053C9">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通用</w:t>
      </w:r>
      <w:r w:rsidRPr="004F6F4A">
        <w:rPr>
          <w:rFonts w:cs="Times New Roman" w:hint="eastAsia"/>
          <w:bCs/>
          <w:sz w:val="28"/>
          <w:szCs w:val="24"/>
        </w:rPr>
        <w:t>要求</w:t>
      </w:r>
    </w:p>
    <w:p w:rsidR="00A053C9" w:rsidRDefault="00A053C9" w:rsidP="00A053C9">
      <w:pPr>
        <w:spacing w:line="360" w:lineRule="auto"/>
        <w:ind w:leftChars="189" w:left="794"/>
        <w:rPr>
          <w:sz w:val="24"/>
        </w:rPr>
      </w:pPr>
      <w:r w:rsidRPr="008A5B6D">
        <w:rPr>
          <w:rFonts w:hint="eastAsia"/>
          <w:sz w:val="24"/>
        </w:rPr>
        <w:t>1</w:t>
      </w:r>
      <w:r>
        <w:rPr>
          <w:sz w:val="24"/>
        </w:rPr>
        <w:t>.</w:t>
      </w:r>
      <w:r>
        <w:rPr>
          <w:rFonts w:hint="eastAsia"/>
          <w:sz w:val="24"/>
        </w:rPr>
        <w:t>卖方</w:t>
      </w:r>
      <w:r w:rsidRPr="008A5B6D">
        <w:rPr>
          <w:rFonts w:hint="eastAsia"/>
          <w:sz w:val="24"/>
        </w:rPr>
        <w:t>根据买方提供</w:t>
      </w:r>
      <w:r>
        <w:rPr>
          <w:rFonts w:hint="eastAsia"/>
          <w:sz w:val="24"/>
        </w:rPr>
        <w:t>参考</w:t>
      </w:r>
      <w:r w:rsidRPr="008A5B6D">
        <w:rPr>
          <w:rFonts w:hint="eastAsia"/>
          <w:sz w:val="24"/>
        </w:rPr>
        <w:t>图纸</w:t>
      </w:r>
      <w:r>
        <w:rPr>
          <w:rFonts w:hint="eastAsia"/>
          <w:sz w:val="24"/>
        </w:rPr>
        <w:t>和现场实物进行测绘后优化设计满足使用要求；向买方提供CAD图纸，经买方确认后方可加工。</w:t>
      </w:r>
    </w:p>
    <w:p w:rsidR="00A053C9" w:rsidRDefault="00A053C9" w:rsidP="00A053C9">
      <w:pPr>
        <w:spacing w:line="360" w:lineRule="auto"/>
        <w:ind w:leftChars="189" w:left="794"/>
        <w:rPr>
          <w:sz w:val="24"/>
        </w:rPr>
      </w:pPr>
      <w:r>
        <w:rPr>
          <w:sz w:val="24"/>
        </w:rPr>
        <w:t>2.</w:t>
      </w:r>
      <w:r>
        <w:rPr>
          <w:rFonts w:hint="eastAsia"/>
          <w:sz w:val="24"/>
        </w:rPr>
        <w:t>工装需</w:t>
      </w:r>
      <w:r w:rsidRPr="009D341E">
        <w:rPr>
          <w:sz w:val="24"/>
        </w:rPr>
        <w:t>制作样品交付买方，样品验收合格后方可批量实施。</w:t>
      </w:r>
    </w:p>
    <w:p w:rsidR="00A053C9" w:rsidRDefault="00A053C9" w:rsidP="00A053C9">
      <w:pPr>
        <w:spacing w:line="360" w:lineRule="auto"/>
        <w:ind w:leftChars="189" w:left="794"/>
        <w:rPr>
          <w:sz w:val="24"/>
        </w:rPr>
      </w:pPr>
      <w:r>
        <w:rPr>
          <w:sz w:val="24"/>
        </w:rPr>
        <w:t>3.</w:t>
      </w:r>
      <w:r>
        <w:rPr>
          <w:rFonts w:hint="eastAsia"/>
          <w:sz w:val="24"/>
        </w:rPr>
        <w:t>所有型材型号采用国标，并需进行校直处理。</w:t>
      </w:r>
    </w:p>
    <w:p w:rsidR="00A053C9" w:rsidRPr="009D341E" w:rsidRDefault="00A053C9" w:rsidP="00A053C9">
      <w:pPr>
        <w:spacing w:line="360" w:lineRule="auto"/>
        <w:ind w:leftChars="189" w:left="794"/>
        <w:rPr>
          <w:sz w:val="24"/>
        </w:rPr>
      </w:pPr>
      <w:r>
        <w:rPr>
          <w:sz w:val="24"/>
        </w:rPr>
        <w:t>4.</w:t>
      </w:r>
      <w:r w:rsidRPr="009D341E">
        <w:rPr>
          <w:sz w:val="24"/>
        </w:rPr>
        <w:t>焊接件所用焊条按母材强度条件选择</w:t>
      </w:r>
      <w:r>
        <w:rPr>
          <w:rFonts w:hint="eastAsia"/>
          <w:sz w:val="24"/>
        </w:rPr>
        <w:t>，</w:t>
      </w:r>
      <w:r w:rsidRPr="009D341E">
        <w:rPr>
          <w:sz w:val="24"/>
        </w:rPr>
        <w:t>各类焊接、铆接件应按不同的材料配备工艺设备和选用加工方法</w:t>
      </w:r>
      <w:r>
        <w:rPr>
          <w:rFonts w:hint="eastAsia"/>
          <w:sz w:val="24"/>
        </w:rPr>
        <w:t>,按照国标执行</w:t>
      </w:r>
      <w:r w:rsidRPr="009D341E">
        <w:rPr>
          <w:sz w:val="24"/>
        </w:rPr>
        <w:t>。</w:t>
      </w:r>
    </w:p>
    <w:p w:rsidR="00A053C9" w:rsidRDefault="00A053C9" w:rsidP="00A053C9">
      <w:pPr>
        <w:spacing w:line="360" w:lineRule="auto"/>
        <w:ind w:leftChars="189" w:left="794"/>
        <w:rPr>
          <w:sz w:val="24"/>
        </w:rPr>
      </w:pPr>
      <w:r>
        <w:rPr>
          <w:sz w:val="24"/>
        </w:rPr>
        <w:t>5.</w:t>
      </w:r>
      <w:r w:rsidRPr="009D341E">
        <w:rPr>
          <w:sz w:val="24"/>
        </w:rPr>
        <w:t>焊接尺寸应符合图样规定焊接表面应呈现均匀平滑的鳞状波纹并在焊缝的全长上保持一致。</w:t>
      </w:r>
    </w:p>
    <w:p w:rsidR="00A053C9" w:rsidRPr="009D341E" w:rsidRDefault="00A053C9" w:rsidP="00A053C9">
      <w:pPr>
        <w:spacing w:line="360" w:lineRule="auto"/>
        <w:ind w:leftChars="189" w:left="794"/>
        <w:rPr>
          <w:sz w:val="24"/>
        </w:rPr>
      </w:pPr>
      <w:r>
        <w:rPr>
          <w:sz w:val="24"/>
        </w:rPr>
        <w:t>6.</w:t>
      </w:r>
      <w:r w:rsidRPr="009D341E">
        <w:rPr>
          <w:sz w:val="24"/>
        </w:rPr>
        <w:t>焊接处应预先清除氧化皮、油、油漆等表面污物</w:t>
      </w:r>
      <w:r>
        <w:rPr>
          <w:rFonts w:hint="eastAsia"/>
          <w:sz w:val="24"/>
        </w:rPr>
        <w:t>,</w:t>
      </w:r>
      <w:r w:rsidRPr="009D341E">
        <w:rPr>
          <w:sz w:val="24"/>
        </w:rPr>
        <w:t>焊接后溶渣、溅粒等均应清除干净。</w:t>
      </w:r>
    </w:p>
    <w:p w:rsidR="00A053C9" w:rsidRDefault="00A053C9" w:rsidP="00A053C9">
      <w:pPr>
        <w:spacing w:line="360" w:lineRule="auto"/>
        <w:ind w:leftChars="189" w:left="794"/>
        <w:rPr>
          <w:sz w:val="24"/>
        </w:rPr>
      </w:pPr>
      <w:r>
        <w:rPr>
          <w:sz w:val="24"/>
        </w:rPr>
        <w:t>7.</w:t>
      </w:r>
      <w:r>
        <w:rPr>
          <w:rFonts w:hint="eastAsia"/>
          <w:sz w:val="24"/>
        </w:rPr>
        <w:t>机架焊接组装后，需进行整体时效处理。</w:t>
      </w:r>
    </w:p>
    <w:p w:rsidR="00A053C9" w:rsidRDefault="00A053C9" w:rsidP="00A053C9">
      <w:pPr>
        <w:spacing w:line="360" w:lineRule="auto"/>
        <w:ind w:leftChars="189" w:left="794"/>
        <w:rPr>
          <w:sz w:val="24"/>
        </w:rPr>
      </w:pPr>
      <w:r>
        <w:rPr>
          <w:sz w:val="24"/>
        </w:rPr>
        <w:t>8.</w:t>
      </w:r>
      <w:r>
        <w:rPr>
          <w:rFonts w:hint="eastAsia"/>
          <w:sz w:val="24"/>
        </w:rPr>
        <w:t>工装表面清除油污、锈污等、各部位要求打磨光滑，抛丸或喷砂等除锈处理后喷漆。</w:t>
      </w:r>
    </w:p>
    <w:p w:rsidR="00A053C9" w:rsidRDefault="00A053C9" w:rsidP="00A053C9">
      <w:pPr>
        <w:spacing w:line="360" w:lineRule="auto"/>
        <w:ind w:leftChars="189" w:left="794"/>
        <w:rPr>
          <w:sz w:val="24"/>
        </w:rPr>
      </w:pPr>
      <w:r>
        <w:rPr>
          <w:sz w:val="24"/>
        </w:rPr>
        <w:t>9.</w:t>
      </w:r>
      <w:r>
        <w:rPr>
          <w:rFonts w:hint="eastAsia"/>
          <w:sz w:val="24"/>
        </w:rPr>
        <w:t>标准件采用国标，国产前三品牌（品牌网）。</w:t>
      </w:r>
    </w:p>
    <w:p w:rsidR="00A053C9" w:rsidRPr="009D341E" w:rsidRDefault="00A053C9" w:rsidP="00A053C9">
      <w:pPr>
        <w:spacing w:line="360" w:lineRule="auto"/>
        <w:ind w:leftChars="189" w:left="794"/>
        <w:rPr>
          <w:sz w:val="24"/>
        </w:rPr>
      </w:pPr>
      <w:r>
        <w:rPr>
          <w:sz w:val="24"/>
        </w:rPr>
        <w:t>10.</w:t>
      </w:r>
      <w:r w:rsidRPr="009D341E">
        <w:rPr>
          <w:sz w:val="24"/>
        </w:rPr>
        <w:t>轴承等需润滑部件进行有效润滑。</w:t>
      </w:r>
    </w:p>
    <w:p w:rsidR="00A053C9" w:rsidRDefault="00A053C9" w:rsidP="00A053C9">
      <w:pPr>
        <w:spacing w:line="360" w:lineRule="auto"/>
        <w:ind w:leftChars="189" w:left="794"/>
        <w:rPr>
          <w:sz w:val="24"/>
        </w:rPr>
      </w:pPr>
      <w:r>
        <w:rPr>
          <w:sz w:val="24"/>
        </w:rPr>
        <w:t>11.</w:t>
      </w:r>
      <w:r w:rsidRPr="009D341E">
        <w:rPr>
          <w:sz w:val="24"/>
        </w:rPr>
        <w:t>脚轮</w:t>
      </w:r>
      <w:r>
        <w:rPr>
          <w:rFonts w:hint="eastAsia"/>
          <w:sz w:val="24"/>
        </w:rPr>
        <w:t>由买方提供，将优先使用回收件、新购件按图纸设计提供。</w:t>
      </w:r>
    </w:p>
    <w:p w:rsidR="00A053C9" w:rsidRPr="009D341E" w:rsidRDefault="00A053C9" w:rsidP="00A053C9">
      <w:pPr>
        <w:spacing w:line="360" w:lineRule="auto"/>
        <w:ind w:leftChars="189" w:left="794"/>
        <w:rPr>
          <w:sz w:val="24"/>
        </w:rPr>
      </w:pPr>
      <w:r>
        <w:rPr>
          <w:sz w:val="24"/>
        </w:rPr>
        <w:t>12.</w:t>
      </w:r>
      <w:r w:rsidRPr="009D341E">
        <w:rPr>
          <w:sz w:val="24"/>
        </w:rPr>
        <w:t>买方对工装结构设计有5%的变动权限，招标价格将不作变化。</w:t>
      </w:r>
    </w:p>
    <w:p w:rsidR="00A053C9" w:rsidRPr="004F6F4A" w:rsidRDefault="00A053C9" w:rsidP="00A053C9">
      <w:pPr>
        <w:pStyle w:val="a3"/>
        <w:numPr>
          <w:ilvl w:val="0"/>
          <w:numId w:val="6"/>
        </w:numPr>
        <w:spacing w:line="360" w:lineRule="auto"/>
        <w:ind w:firstLineChars="0"/>
        <w:jc w:val="left"/>
        <w:rPr>
          <w:rFonts w:cs="Times New Roman"/>
          <w:bCs/>
          <w:sz w:val="28"/>
          <w:szCs w:val="24"/>
        </w:rPr>
      </w:pPr>
      <w:r>
        <w:rPr>
          <w:rFonts w:cs="Times New Roman"/>
          <w:bCs/>
          <w:sz w:val="28"/>
          <w:szCs w:val="24"/>
        </w:rPr>
        <w:t>RFID</w:t>
      </w:r>
      <w:r>
        <w:rPr>
          <w:rFonts w:cs="Times New Roman" w:hint="eastAsia"/>
          <w:bCs/>
          <w:sz w:val="28"/>
          <w:szCs w:val="24"/>
        </w:rPr>
        <w:t>条码、流转卡安装（如需）</w:t>
      </w:r>
    </w:p>
    <w:p w:rsidR="00A053C9" w:rsidRDefault="00A053C9" w:rsidP="00A053C9">
      <w:pPr>
        <w:spacing w:line="360" w:lineRule="auto"/>
        <w:ind w:leftChars="189" w:left="794"/>
        <w:rPr>
          <w:sz w:val="24"/>
        </w:rPr>
      </w:pPr>
      <w:r>
        <w:rPr>
          <w:sz w:val="24"/>
        </w:rPr>
        <w:t>1.</w:t>
      </w:r>
      <w:r>
        <w:rPr>
          <w:rFonts w:hint="eastAsia"/>
          <w:sz w:val="24"/>
        </w:rPr>
        <w:t>所有工装预留安装R</w:t>
      </w:r>
      <w:r>
        <w:rPr>
          <w:sz w:val="24"/>
        </w:rPr>
        <w:t>FID</w:t>
      </w:r>
      <w:r>
        <w:rPr>
          <w:rFonts w:hint="eastAsia"/>
          <w:sz w:val="24"/>
        </w:rPr>
        <w:t>位置，芯片尺寸约=长*宽*厚=</w:t>
      </w:r>
      <w:r>
        <w:rPr>
          <w:sz w:val="24"/>
        </w:rPr>
        <w:t>13</w:t>
      </w:r>
      <w:r>
        <w:rPr>
          <w:rFonts w:hint="eastAsia"/>
          <w:sz w:val="24"/>
        </w:rPr>
        <w:t>*</w:t>
      </w:r>
      <w:r>
        <w:rPr>
          <w:sz w:val="24"/>
        </w:rPr>
        <w:t>7</w:t>
      </w:r>
      <w:r>
        <w:rPr>
          <w:rFonts w:hint="eastAsia"/>
          <w:sz w:val="24"/>
        </w:rPr>
        <w:t>*</w:t>
      </w:r>
      <w:r>
        <w:rPr>
          <w:sz w:val="24"/>
        </w:rPr>
        <w:t>2.5</w:t>
      </w:r>
      <w:r>
        <w:rPr>
          <w:rFonts w:hint="eastAsia"/>
          <w:sz w:val="24"/>
        </w:rPr>
        <w:t>cm</w:t>
      </w:r>
    </w:p>
    <w:p w:rsidR="00A053C9" w:rsidRDefault="00A053C9" w:rsidP="00A053C9">
      <w:pPr>
        <w:spacing w:line="360" w:lineRule="auto"/>
        <w:ind w:leftChars="189" w:left="794"/>
        <w:rPr>
          <w:sz w:val="24"/>
        </w:rPr>
      </w:pPr>
      <w:r>
        <w:rPr>
          <w:sz w:val="24"/>
        </w:rPr>
        <w:t>2.</w:t>
      </w:r>
      <w:r>
        <w:rPr>
          <w:rFonts w:hint="eastAsia"/>
          <w:sz w:val="24"/>
        </w:rPr>
        <w:t>条码、流转卡由买方提供，具体位置方案待设计联络时确认。</w:t>
      </w:r>
    </w:p>
    <w:p w:rsidR="00A053C9" w:rsidRPr="00DE64DF" w:rsidRDefault="00A053C9" w:rsidP="00A053C9">
      <w:pPr>
        <w:spacing w:line="360" w:lineRule="auto"/>
        <w:ind w:leftChars="189" w:left="794"/>
        <w:rPr>
          <w:sz w:val="24"/>
        </w:rPr>
      </w:pPr>
      <w:r>
        <w:rPr>
          <w:sz w:val="24"/>
        </w:rPr>
        <w:t>3.</w:t>
      </w:r>
      <w:r>
        <w:rPr>
          <w:rFonts w:hint="eastAsia"/>
          <w:sz w:val="24"/>
        </w:rPr>
        <w:t>卖方负责喷码，编号、规格及样式待技术联络确认。</w:t>
      </w:r>
    </w:p>
    <w:p w:rsidR="00A053C9" w:rsidRDefault="00A053C9" w:rsidP="00A053C9">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颜色：</w:t>
      </w:r>
    </w:p>
    <w:p w:rsidR="00A053C9" w:rsidRPr="001764BD" w:rsidRDefault="00A053C9" w:rsidP="00A053C9">
      <w:pPr>
        <w:spacing w:line="360" w:lineRule="auto"/>
        <w:ind w:leftChars="189" w:left="794"/>
        <w:rPr>
          <w:sz w:val="24"/>
        </w:rPr>
      </w:pPr>
      <w:r>
        <w:rPr>
          <w:rFonts w:hint="eastAsia"/>
          <w:sz w:val="24"/>
        </w:rPr>
        <w:t>1</w:t>
      </w:r>
      <w:r>
        <w:rPr>
          <w:sz w:val="24"/>
        </w:rPr>
        <w:t>.</w:t>
      </w:r>
      <w:r w:rsidRPr="001764BD">
        <w:rPr>
          <w:rFonts w:hint="eastAsia"/>
          <w:sz w:val="24"/>
        </w:rPr>
        <w:t>标准件配件按厂家标准颜色</w:t>
      </w:r>
    </w:p>
    <w:p w:rsidR="00A053C9" w:rsidRPr="001764BD" w:rsidRDefault="00A053C9" w:rsidP="00A053C9">
      <w:pPr>
        <w:spacing w:line="360" w:lineRule="auto"/>
        <w:ind w:leftChars="189" w:left="794"/>
        <w:rPr>
          <w:sz w:val="24"/>
        </w:rPr>
      </w:pPr>
      <w:r>
        <w:rPr>
          <w:rFonts w:hint="eastAsia"/>
          <w:sz w:val="24"/>
        </w:rPr>
        <w:lastRenderedPageBreak/>
        <w:t>2</w:t>
      </w:r>
      <w:r>
        <w:rPr>
          <w:sz w:val="24"/>
        </w:rPr>
        <w:t>.</w:t>
      </w:r>
      <w:r w:rsidRPr="001764BD">
        <w:rPr>
          <w:rFonts w:hint="eastAsia"/>
          <w:sz w:val="24"/>
        </w:rPr>
        <w:t>架体R</w:t>
      </w:r>
      <w:r w:rsidRPr="001764BD">
        <w:rPr>
          <w:sz w:val="24"/>
        </w:rPr>
        <w:t>AL7035</w:t>
      </w:r>
      <w:r w:rsidRPr="001764BD">
        <w:rPr>
          <w:rFonts w:hint="eastAsia"/>
          <w:sz w:val="24"/>
        </w:rPr>
        <w:t>（灰白色）</w:t>
      </w:r>
    </w:p>
    <w:p w:rsidR="00A053C9" w:rsidRPr="001764BD" w:rsidRDefault="00A053C9" w:rsidP="00A053C9">
      <w:pPr>
        <w:spacing w:line="360" w:lineRule="auto"/>
        <w:ind w:leftChars="189" w:left="794"/>
        <w:rPr>
          <w:sz w:val="24"/>
        </w:rPr>
      </w:pPr>
      <w:r>
        <w:rPr>
          <w:sz w:val="24"/>
        </w:rPr>
        <w:t>3.</w:t>
      </w:r>
      <w:r w:rsidRPr="001764BD">
        <w:rPr>
          <w:rFonts w:hint="eastAsia"/>
          <w:sz w:val="24"/>
        </w:rPr>
        <w:t>旋转部件R</w:t>
      </w:r>
      <w:r w:rsidRPr="001764BD">
        <w:rPr>
          <w:sz w:val="24"/>
        </w:rPr>
        <w:t>AL2009</w:t>
      </w:r>
      <w:r w:rsidRPr="001764BD">
        <w:rPr>
          <w:rFonts w:hint="eastAsia"/>
          <w:sz w:val="24"/>
        </w:rPr>
        <w:t>（橙色）</w:t>
      </w:r>
    </w:p>
    <w:p w:rsidR="00A053C9" w:rsidRPr="001764BD" w:rsidRDefault="00A053C9" w:rsidP="00A053C9">
      <w:pPr>
        <w:spacing w:line="360" w:lineRule="auto"/>
        <w:ind w:leftChars="189" w:left="794"/>
        <w:rPr>
          <w:sz w:val="24"/>
        </w:rPr>
      </w:pPr>
      <w:r>
        <w:rPr>
          <w:rFonts w:hint="eastAsia"/>
          <w:sz w:val="24"/>
        </w:rPr>
        <w:t>4</w:t>
      </w:r>
      <w:r>
        <w:rPr>
          <w:sz w:val="24"/>
        </w:rPr>
        <w:t>.</w:t>
      </w:r>
      <w:r w:rsidRPr="001764BD">
        <w:rPr>
          <w:rFonts w:hint="eastAsia"/>
          <w:sz w:val="24"/>
        </w:rPr>
        <w:t>护栏扶手R</w:t>
      </w:r>
      <w:r w:rsidRPr="001764BD">
        <w:rPr>
          <w:sz w:val="24"/>
        </w:rPr>
        <w:t>AL102</w:t>
      </w:r>
      <w:r>
        <w:rPr>
          <w:sz w:val="24"/>
        </w:rPr>
        <w:t>3</w:t>
      </w:r>
      <w:r w:rsidRPr="001764BD">
        <w:rPr>
          <w:rFonts w:hint="eastAsia"/>
          <w:sz w:val="24"/>
        </w:rPr>
        <w:t>（黄色）</w:t>
      </w:r>
    </w:p>
    <w:p w:rsidR="00A053C9" w:rsidRDefault="00A053C9" w:rsidP="00A053C9">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技术资料</w:t>
      </w:r>
      <w:r w:rsidRPr="004F6F4A">
        <w:rPr>
          <w:rFonts w:cs="Times New Roman" w:hint="eastAsia"/>
          <w:bCs/>
          <w:sz w:val="28"/>
          <w:szCs w:val="24"/>
        </w:rPr>
        <w:t>：</w:t>
      </w:r>
    </w:p>
    <w:p w:rsidR="00A053C9" w:rsidRPr="001764BD" w:rsidRDefault="00A053C9" w:rsidP="00A053C9">
      <w:pPr>
        <w:spacing w:line="360" w:lineRule="auto"/>
        <w:ind w:leftChars="189" w:left="794"/>
        <w:rPr>
          <w:sz w:val="24"/>
        </w:rPr>
      </w:pPr>
      <w:r>
        <w:rPr>
          <w:rFonts w:hint="eastAsia"/>
          <w:sz w:val="24"/>
        </w:rPr>
        <w:t>1</w:t>
      </w:r>
      <w:r>
        <w:rPr>
          <w:sz w:val="24"/>
        </w:rPr>
        <w:t>.</w:t>
      </w:r>
      <w:r w:rsidRPr="001764BD">
        <w:rPr>
          <w:rFonts w:hint="eastAsia"/>
          <w:sz w:val="24"/>
        </w:rPr>
        <w:t>出厂验收证明</w:t>
      </w:r>
    </w:p>
    <w:p w:rsidR="00A053C9" w:rsidRPr="001764BD" w:rsidRDefault="00A053C9" w:rsidP="00A053C9">
      <w:pPr>
        <w:spacing w:line="360" w:lineRule="auto"/>
        <w:ind w:leftChars="189" w:left="794"/>
        <w:rPr>
          <w:sz w:val="24"/>
        </w:rPr>
      </w:pPr>
      <w:r>
        <w:rPr>
          <w:rFonts w:hint="eastAsia"/>
          <w:sz w:val="24"/>
        </w:rPr>
        <w:t>2</w:t>
      </w:r>
      <w:r>
        <w:rPr>
          <w:sz w:val="24"/>
        </w:rPr>
        <w:t>.</w:t>
      </w:r>
      <w:r w:rsidRPr="001764BD">
        <w:rPr>
          <w:rFonts w:hint="eastAsia"/>
          <w:sz w:val="24"/>
        </w:rPr>
        <w:t>各型材合格证</w:t>
      </w:r>
    </w:p>
    <w:p w:rsidR="00A053C9" w:rsidRPr="001764BD" w:rsidRDefault="00A053C9" w:rsidP="00A053C9">
      <w:pPr>
        <w:spacing w:line="360" w:lineRule="auto"/>
        <w:ind w:leftChars="189" w:left="794"/>
        <w:rPr>
          <w:sz w:val="24"/>
        </w:rPr>
      </w:pPr>
      <w:r>
        <w:rPr>
          <w:rFonts w:hint="eastAsia"/>
          <w:sz w:val="24"/>
        </w:rPr>
        <w:t>3</w:t>
      </w:r>
      <w:r>
        <w:rPr>
          <w:sz w:val="24"/>
        </w:rPr>
        <w:t>.</w:t>
      </w:r>
      <w:r w:rsidRPr="001764BD">
        <w:rPr>
          <w:rFonts w:hint="eastAsia"/>
          <w:sz w:val="24"/>
        </w:rPr>
        <w:t>最终设计、加工全套图纸</w:t>
      </w:r>
      <w:r w:rsidRPr="001764BD">
        <w:rPr>
          <w:sz w:val="24"/>
        </w:rPr>
        <w:t>(CAD)</w:t>
      </w:r>
    </w:p>
    <w:p w:rsidR="00A053C9" w:rsidRDefault="00A053C9" w:rsidP="00A053C9">
      <w:pPr>
        <w:pStyle w:val="a3"/>
        <w:numPr>
          <w:ilvl w:val="0"/>
          <w:numId w:val="6"/>
        </w:numPr>
        <w:ind w:firstLineChars="0"/>
        <w:rPr>
          <w:rFonts w:cs="Arial"/>
          <w:bCs/>
          <w:sz w:val="28"/>
          <w:szCs w:val="28"/>
        </w:rPr>
      </w:pPr>
      <w:r>
        <w:rPr>
          <w:rFonts w:cs="Arial" w:hint="eastAsia"/>
          <w:bCs/>
          <w:sz w:val="28"/>
          <w:szCs w:val="28"/>
        </w:rPr>
        <w:t>验收</w:t>
      </w:r>
      <w:r w:rsidRPr="00FD15A5">
        <w:rPr>
          <w:rFonts w:cs="Arial" w:hint="eastAsia"/>
          <w:bCs/>
          <w:sz w:val="28"/>
          <w:szCs w:val="28"/>
        </w:rPr>
        <w:t>：</w:t>
      </w:r>
    </w:p>
    <w:p w:rsidR="00A053C9" w:rsidRPr="001764BD" w:rsidRDefault="00A053C9" w:rsidP="00A053C9">
      <w:pPr>
        <w:spacing w:line="360" w:lineRule="auto"/>
        <w:ind w:leftChars="189" w:left="794"/>
        <w:rPr>
          <w:sz w:val="24"/>
        </w:rPr>
      </w:pPr>
      <w:r>
        <w:rPr>
          <w:rFonts w:hint="eastAsia"/>
          <w:sz w:val="24"/>
        </w:rPr>
        <w:t>1</w:t>
      </w:r>
      <w:r>
        <w:rPr>
          <w:sz w:val="24"/>
        </w:rPr>
        <w:t>.</w:t>
      </w:r>
      <w:r w:rsidRPr="001764BD">
        <w:rPr>
          <w:sz w:val="24"/>
        </w:rPr>
        <w:t>所有加工件主要结构和性能符合技术条件和参数说明，所有材料及外购标准件必须是新的。</w:t>
      </w:r>
    </w:p>
    <w:p w:rsidR="00A053C9" w:rsidRPr="001764BD" w:rsidRDefault="00A053C9" w:rsidP="00A053C9">
      <w:pPr>
        <w:spacing w:line="360" w:lineRule="auto"/>
        <w:ind w:leftChars="189" w:left="794"/>
        <w:rPr>
          <w:sz w:val="24"/>
        </w:rPr>
      </w:pPr>
      <w:r>
        <w:rPr>
          <w:rFonts w:hint="eastAsia"/>
          <w:sz w:val="24"/>
        </w:rPr>
        <w:t>2</w:t>
      </w:r>
      <w:r>
        <w:rPr>
          <w:sz w:val="24"/>
        </w:rPr>
        <w:t>.</w:t>
      </w:r>
      <w:r w:rsidRPr="001764BD">
        <w:rPr>
          <w:sz w:val="24"/>
        </w:rPr>
        <w:t>出厂前进行外观检验：所有焊缝要求打磨、严密、平整、美观，表面喷塑色彩均匀、无气泡、麻面、脱落、划伤等缺陷，所有密封处在工作状态下不得有漏点现象。</w:t>
      </w:r>
    </w:p>
    <w:p w:rsidR="00A053C9" w:rsidRPr="001764BD" w:rsidRDefault="00A053C9" w:rsidP="00A053C9">
      <w:pPr>
        <w:spacing w:line="360" w:lineRule="auto"/>
        <w:ind w:leftChars="189" w:left="794"/>
        <w:rPr>
          <w:sz w:val="24"/>
        </w:rPr>
      </w:pPr>
      <w:r>
        <w:rPr>
          <w:rFonts w:hint="eastAsia"/>
          <w:sz w:val="24"/>
        </w:rPr>
        <w:t>3</w:t>
      </w:r>
      <w:r>
        <w:rPr>
          <w:sz w:val="24"/>
        </w:rPr>
        <w:t>.</w:t>
      </w:r>
      <w:r w:rsidRPr="001764BD">
        <w:rPr>
          <w:sz w:val="24"/>
        </w:rPr>
        <w:t>货到使用2个月或货到4个月，工装器具无变形、破损、车轮无损坏（人为操作造成的损坏除外），达到使用要求，验收则通过，则为合同设备最终验收。</w:t>
      </w:r>
    </w:p>
    <w:p w:rsidR="00A053C9" w:rsidRPr="001764BD" w:rsidRDefault="00A053C9" w:rsidP="00A053C9">
      <w:pPr>
        <w:spacing w:line="360" w:lineRule="auto"/>
        <w:ind w:leftChars="189" w:left="794"/>
        <w:rPr>
          <w:sz w:val="24"/>
        </w:rPr>
      </w:pPr>
      <w:r>
        <w:rPr>
          <w:rFonts w:hint="eastAsia"/>
          <w:sz w:val="24"/>
        </w:rPr>
        <w:t>4</w:t>
      </w:r>
      <w:r>
        <w:rPr>
          <w:sz w:val="24"/>
        </w:rPr>
        <w:t>.</w:t>
      </w:r>
      <w:r w:rsidRPr="001764BD">
        <w:rPr>
          <w:sz w:val="24"/>
        </w:rPr>
        <w:t>工装器具包装应符合运输和储存防震、防潮、防雨标准，运输产生的费用及运输过程的损坏、损失由卖方负责。</w:t>
      </w:r>
    </w:p>
    <w:p w:rsidR="00A053C9" w:rsidRPr="001764BD" w:rsidRDefault="00A053C9" w:rsidP="00A053C9">
      <w:pPr>
        <w:spacing w:line="360" w:lineRule="auto"/>
        <w:ind w:leftChars="189" w:left="794"/>
        <w:rPr>
          <w:sz w:val="24"/>
        </w:rPr>
      </w:pPr>
      <w:r>
        <w:rPr>
          <w:rFonts w:hint="eastAsia"/>
          <w:sz w:val="24"/>
        </w:rPr>
        <w:t>5</w:t>
      </w:r>
      <w:r>
        <w:rPr>
          <w:sz w:val="24"/>
        </w:rPr>
        <w:t>.</w:t>
      </w:r>
      <w:r w:rsidRPr="001764BD">
        <w:rPr>
          <w:sz w:val="24"/>
        </w:rPr>
        <w:t>无特殊要求工装质保期1年。</w:t>
      </w:r>
    </w:p>
    <w:p w:rsidR="00A053C9" w:rsidRPr="00FD15A5" w:rsidRDefault="00A053C9" w:rsidP="00A053C9">
      <w:pPr>
        <w:pStyle w:val="a3"/>
        <w:numPr>
          <w:ilvl w:val="0"/>
          <w:numId w:val="6"/>
        </w:numPr>
        <w:ind w:firstLineChars="0"/>
        <w:rPr>
          <w:rFonts w:cs="Arial"/>
          <w:bCs/>
          <w:sz w:val="28"/>
          <w:szCs w:val="28"/>
        </w:rPr>
      </w:pPr>
      <w:r w:rsidRPr="00FD15A5">
        <w:rPr>
          <w:rFonts w:cs="Arial" w:hint="eastAsia"/>
          <w:bCs/>
          <w:sz w:val="28"/>
          <w:szCs w:val="28"/>
        </w:rPr>
        <w:t>质量保证</w:t>
      </w:r>
      <w:r w:rsidRPr="00BD5294">
        <w:rPr>
          <w:rFonts w:cs="Arial" w:hint="eastAsia"/>
          <w:bCs/>
          <w:sz w:val="28"/>
          <w:szCs w:val="28"/>
        </w:rPr>
        <w:t>及技术服务</w:t>
      </w:r>
    </w:p>
    <w:p w:rsidR="00A053C9" w:rsidRPr="007258C7" w:rsidRDefault="00A053C9" w:rsidP="00A053C9">
      <w:pPr>
        <w:numPr>
          <w:ilvl w:val="0"/>
          <w:numId w:val="34"/>
        </w:numPr>
        <w:spacing w:line="360" w:lineRule="auto"/>
        <w:jc w:val="left"/>
        <w:rPr>
          <w:rFonts w:cs="Times New Roman"/>
          <w:sz w:val="24"/>
          <w:szCs w:val="20"/>
        </w:rPr>
      </w:pPr>
      <w:r>
        <w:rPr>
          <w:rFonts w:cs="Times New Roman" w:hint="eastAsia"/>
          <w:sz w:val="24"/>
          <w:szCs w:val="20"/>
        </w:rPr>
        <w:t>整机部件</w:t>
      </w:r>
      <w:r w:rsidRPr="007258C7">
        <w:rPr>
          <w:rFonts w:cs="Times New Roman" w:hint="eastAsia"/>
          <w:sz w:val="24"/>
          <w:szCs w:val="20"/>
        </w:rPr>
        <w:t>质保期1年，自设备经</w:t>
      </w:r>
      <w:r>
        <w:rPr>
          <w:rFonts w:cs="Times New Roman" w:hint="eastAsia"/>
          <w:sz w:val="24"/>
          <w:szCs w:val="20"/>
        </w:rPr>
        <w:t>买</w:t>
      </w:r>
      <w:r w:rsidRPr="007258C7">
        <w:rPr>
          <w:rFonts w:cs="Times New Roman" w:hint="eastAsia"/>
          <w:sz w:val="24"/>
          <w:szCs w:val="20"/>
        </w:rPr>
        <w:t>方验收合格之次日起计；若质保期内，设备发生过更换的情况，则设备的质保期自更换之次日起重新计算，若质保期内，设备进行过修理，则设备的质保期应视其修理占用和待修的时间而相应延长。</w:t>
      </w:r>
    </w:p>
    <w:p w:rsidR="00A053C9" w:rsidRPr="007258C7" w:rsidRDefault="00A053C9" w:rsidP="00A053C9">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w:t>
      </w:r>
      <w:r>
        <w:rPr>
          <w:rFonts w:cs="Times New Roman" w:hint="eastAsia"/>
          <w:sz w:val="24"/>
          <w:szCs w:val="20"/>
        </w:rPr>
        <w:t>卖</w:t>
      </w:r>
      <w:r w:rsidRPr="007258C7">
        <w:rPr>
          <w:rFonts w:cs="Times New Roman" w:hint="eastAsia"/>
          <w:sz w:val="24"/>
          <w:szCs w:val="20"/>
        </w:rPr>
        <w:t>方将提供现场服务，免费维修、更换损坏的零部件。由于</w:t>
      </w:r>
      <w:r>
        <w:rPr>
          <w:rFonts w:cs="Times New Roman" w:hint="eastAsia"/>
          <w:sz w:val="24"/>
          <w:szCs w:val="20"/>
        </w:rPr>
        <w:t>买</w:t>
      </w:r>
      <w:r w:rsidRPr="007258C7">
        <w:rPr>
          <w:rFonts w:cs="Times New Roman" w:hint="eastAsia"/>
          <w:sz w:val="24"/>
          <w:szCs w:val="20"/>
        </w:rPr>
        <w:t>方人为原因造成的零、部件损坏，</w:t>
      </w:r>
      <w:r>
        <w:rPr>
          <w:rFonts w:cs="Times New Roman" w:hint="eastAsia"/>
          <w:sz w:val="24"/>
          <w:szCs w:val="20"/>
        </w:rPr>
        <w:t>卖</w:t>
      </w:r>
      <w:r w:rsidRPr="007258C7">
        <w:rPr>
          <w:rFonts w:cs="Times New Roman" w:hint="eastAsia"/>
          <w:sz w:val="24"/>
          <w:szCs w:val="20"/>
        </w:rPr>
        <w:t>方有义务对损坏零、部件作有偿的维修、更换。</w:t>
      </w:r>
      <w:r>
        <w:rPr>
          <w:rFonts w:cs="Times New Roman" w:hint="eastAsia"/>
          <w:color w:val="000000" w:themeColor="text1"/>
          <w:sz w:val="24"/>
          <w:szCs w:val="20"/>
        </w:rPr>
        <w:t>如果卖方</w:t>
      </w:r>
      <w:r>
        <w:rPr>
          <w:rFonts w:cs="Times New Roman" w:hint="eastAsia"/>
          <w:color w:val="000000" w:themeColor="text1"/>
          <w:sz w:val="24"/>
          <w:szCs w:val="20"/>
        </w:rPr>
        <w:lastRenderedPageBreak/>
        <w:t>原因严重影响买方正常生产，</w:t>
      </w:r>
      <w:r>
        <w:rPr>
          <w:rFonts w:cs="Times New Roman" w:hint="eastAsia"/>
          <w:sz w:val="24"/>
          <w:szCs w:val="20"/>
        </w:rPr>
        <w:t>买</w:t>
      </w:r>
      <w:r w:rsidRPr="007258C7">
        <w:rPr>
          <w:rFonts w:cs="Times New Roman" w:hint="eastAsia"/>
          <w:sz w:val="24"/>
          <w:szCs w:val="20"/>
        </w:rPr>
        <w:t>方有权选择第三方提供维修服务，由此产生的费用由</w:t>
      </w:r>
      <w:r>
        <w:rPr>
          <w:rFonts w:cs="Times New Roman" w:hint="eastAsia"/>
          <w:sz w:val="24"/>
          <w:szCs w:val="20"/>
        </w:rPr>
        <w:t>卖</w:t>
      </w:r>
      <w:r w:rsidRPr="007258C7">
        <w:rPr>
          <w:rFonts w:cs="Times New Roman" w:hint="eastAsia"/>
          <w:sz w:val="24"/>
          <w:szCs w:val="20"/>
        </w:rPr>
        <w:t>方承担。</w:t>
      </w:r>
    </w:p>
    <w:p w:rsidR="00A053C9" w:rsidRPr="007258C7" w:rsidRDefault="00A053C9" w:rsidP="00A053C9">
      <w:pPr>
        <w:numPr>
          <w:ilvl w:val="0"/>
          <w:numId w:val="34"/>
        </w:numPr>
        <w:spacing w:line="360" w:lineRule="auto"/>
        <w:jc w:val="left"/>
        <w:rPr>
          <w:rFonts w:cs="Times New Roman"/>
          <w:sz w:val="24"/>
          <w:szCs w:val="20"/>
        </w:rPr>
      </w:pPr>
      <w:r w:rsidRPr="007258C7">
        <w:rPr>
          <w:rFonts w:cs="Times New Roman" w:hint="eastAsia"/>
          <w:sz w:val="24"/>
          <w:szCs w:val="20"/>
        </w:rPr>
        <w:t>设备发生故障后，</w:t>
      </w:r>
      <w:r>
        <w:rPr>
          <w:rFonts w:cs="Times New Roman" w:hint="eastAsia"/>
          <w:sz w:val="24"/>
          <w:szCs w:val="20"/>
        </w:rPr>
        <w:t>卖</w:t>
      </w:r>
      <w:r w:rsidRPr="007258C7">
        <w:rPr>
          <w:rFonts w:cs="Times New Roman" w:hint="eastAsia"/>
          <w:sz w:val="24"/>
          <w:szCs w:val="20"/>
        </w:rPr>
        <w:t>方应在接到故障通知</w:t>
      </w:r>
      <w:r>
        <w:rPr>
          <w:rFonts w:cs="Times New Roman"/>
          <w:sz w:val="24"/>
          <w:szCs w:val="20"/>
        </w:rPr>
        <w:t>4</w:t>
      </w:r>
      <w:r w:rsidRPr="007258C7">
        <w:rPr>
          <w:rFonts w:cs="Times New Roman" w:hint="eastAsia"/>
          <w:sz w:val="24"/>
          <w:szCs w:val="20"/>
        </w:rPr>
        <w:t>小时内给予解答；</w:t>
      </w:r>
      <w:r>
        <w:rPr>
          <w:rFonts w:cs="Times New Roman" w:hint="eastAsia"/>
          <w:sz w:val="24"/>
          <w:szCs w:val="20"/>
        </w:rPr>
        <w:t>如需现场解决</w:t>
      </w:r>
      <w:r w:rsidRPr="007258C7">
        <w:rPr>
          <w:rFonts w:cs="Times New Roman" w:hint="eastAsia"/>
          <w:sz w:val="24"/>
          <w:szCs w:val="20"/>
        </w:rPr>
        <w:t>，</w:t>
      </w:r>
      <w:r>
        <w:rPr>
          <w:rFonts w:cs="Times New Roman" w:hint="eastAsia"/>
          <w:sz w:val="24"/>
          <w:szCs w:val="20"/>
        </w:rPr>
        <w:t>卖</w:t>
      </w:r>
      <w:r w:rsidRPr="007258C7">
        <w:rPr>
          <w:rFonts w:cs="Times New Roman" w:hint="eastAsia"/>
          <w:sz w:val="24"/>
          <w:szCs w:val="20"/>
        </w:rPr>
        <w:t>方应在接到故障通知后</w:t>
      </w:r>
      <w:r>
        <w:rPr>
          <w:rFonts w:cs="Times New Roman"/>
          <w:sz w:val="24"/>
          <w:szCs w:val="20"/>
        </w:rPr>
        <w:t>72</w:t>
      </w:r>
      <w:r w:rsidRPr="007258C7">
        <w:rPr>
          <w:rFonts w:cs="Times New Roman" w:hint="eastAsia"/>
          <w:sz w:val="24"/>
          <w:szCs w:val="20"/>
        </w:rPr>
        <w:t xml:space="preserve"> 小时内派</w:t>
      </w:r>
      <w:r>
        <w:rPr>
          <w:rFonts w:cs="Times New Roman" w:hint="eastAsia"/>
          <w:sz w:val="24"/>
          <w:szCs w:val="20"/>
        </w:rPr>
        <w:t>遣</w:t>
      </w:r>
      <w:r w:rsidRPr="007258C7">
        <w:rPr>
          <w:rFonts w:cs="Times New Roman" w:hint="eastAsia"/>
          <w:sz w:val="24"/>
          <w:szCs w:val="20"/>
        </w:rPr>
        <w:t>服务人员到达现场。</w:t>
      </w:r>
    </w:p>
    <w:p w:rsidR="00A053C9" w:rsidRPr="007258C7" w:rsidRDefault="00A053C9" w:rsidP="00A053C9">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w:t>
      </w:r>
      <w:r>
        <w:rPr>
          <w:rFonts w:cs="Times New Roman" w:hint="eastAsia"/>
          <w:sz w:val="24"/>
          <w:szCs w:val="20"/>
        </w:rPr>
        <w:t>卖</w:t>
      </w:r>
      <w:r w:rsidRPr="007258C7">
        <w:rPr>
          <w:rFonts w:cs="Times New Roman" w:hint="eastAsia"/>
          <w:sz w:val="24"/>
          <w:szCs w:val="20"/>
        </w:rPr>
        <w:t>方可以低于市场价的优惠价格收取相应费用。</w:t>
      </w:r>
    </w:p>
    <w:p w:rsidR="00A053C9" w:rsidRPr="007258C7" w:rsidRDefault="00A053C9" w:rsidP="00A053C9">
      <w:pPr>
        <w:numPr>
          <w:ilvl w:val="0"/>
          <w:numId w:val="34"/>
        </w:numPr>
        <w:spacing w:line="360" w:lineRule="auto"/>
        <w:jc w:val="left"/>
        <w:rPr>
          <w:rFonts w:cs="Times New Roman"/>
          <w:sz w:val="24"/>
          <w:szCs w:val="20"/>
        </w:rPr>
      </w:pPr>
      <w:r>
        <w:rPr>
          <w:rFonts w:cs="Times New Roman" w:hint="eastAsia"/>
          <w:sz w:val="24"/>
          <w:szCs w:val="20"/>
        </w:rPr>
        <w:t>买</w:t>
      </w:r>
      <w:r w:rsidRPr="007258C7">
        <w:rPr>
          <w:rFonts w:cs="Times New Roman" w:hint="eastAsia"/>
          <w:sz w:val="24"/>
          <w:szCs w:val="20"/>
        </w:rPr>
        <w:t>方因设备质量问题所遭受的损失，</w:t>
      </w:r>
      <w:r>
        <w:rPr>
          <w:rFonts w:cs="Times New Roman" w:hint="eastAsia"/>
          <w:sz w:val="24"/>
          <w:szCs w:val="20"/>
        </w:rPr>
        <w:t>卖</w:t>
      </w:r>
      <w:r w:rsidRPr="007258C7">
        <w:rPr>
          <w:rFonts w:cs="Times New Roman" w:hint="eastAsia"/>
          <w:sz w:val="24"/>
          <w:szCs w:val="20"/>
        </w:rPr>
        <w:t>方应予以赔偿。</w:t>
      </w:r>
    </w:p>
    <w:p w:rsidR="00A053C9" w:rsidRPr="00BC22FD" w:rsidRDefault="00A053C9" w:rsidP="00A053C9">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A053C9" w:rsidRPr="00832809" w:rsidRDefault="00A053C9" w:rsidP="00A053C9">
      <w:pPr>
        <w:numPr>
          <w:ilvl w:val="0"/>
          <w:numId w:val="45"/>
        </w:numPr>
        <w:spacing w:line="360" w:lineRule="auto"/>
        <w:jc w:val="left"/>
        <w:rPr>
          <w:rFonts w:cs="Times New Roman"/>
          <w:sz w:val="24"/>
          <w:szCs w:val="20"/>
        </w:rPr>
      </w:pPr>
      <w:r w:rsidRPr="00832809">
        <w:rPr>
          <w:rFonts w:cs="Times New Roman" w:hint="eastAsia"/>
          <w:sz w:val="24"/>
          <w:szCs w:val="20"/>
        </w:rPr>
        <w:t>中标通知书下达后，一周内卖方完成图纸设计，3周内卖方将技术协议内部全部工装样件加工完成，送至买方现场进行试用，买方确认无误后可批量制作。</w:t>
      </w:r>
    </w:p>
    <w:p w:rsidR="00A053C9" w:rsidRPr="00832809" w:rsidRDefault="00A053C9" w:rsidP="00A053C9">
      <w:pPr>
        <w:numPr>
          <w:ilvl w:val="0"/>
          <w:numId w:val="45"/>
        </w:numPr>
        <w:spacing w:line="360" w:lineRule="auto"/>
        <w:jc w:val="left"/>
        <w:rPr>
          <w:rFonts w:cs="Times New Roman"/>
          <w:sz w:val="24"/>
          <w:szCs w:val="20"/>
        </w:rPr>
      </w:pPr>
      <w:r>
        <w:rPr>
          <w:rFonts w:cs="Times New Roman" w:hint="eastAsia"/>
          <w:sz w:val="24"/>
          <w:szCs w:val="20"/>
        </w:rPr>
        <w:t>卖</w:t>
      </w:r>
      <w:r w:rsidRPr="00832809">
        <w:rPr>
          <w:rFonts w:cs="Times New Roman" w:hint="eastAsia"/>
          <w:sz w:val="24"/>
          <w:szCs w:val="20"/>
        </w:rPr>
        <w:t>方发货时应随附每件工装的产品精度检验报告单及发货明细书并于交货时一并交与</w:t>
      </w:r>
      <w:r>
        <w:rPr>
          <w:rFonts w:cs="Times New Roman" w:hint="eastAsia"/>
          <w:sz w:val="24"/>
          <w:szCs w:val="20"/>
        </w:rPr>
        <w:t>买</w:t>
      </w:r>
      <w:r w:rsidRPr="00832809">
        <w:rPr>
          <w:rFonts w:cs="Times New Roman" w:hint="eastAsia"/>
          <w:sz w:val="24"/>
          <w:szCs w:val="20"/>
        </w:rPr>
        <w:t>方，否则</w:t>
      </w:r>
      <w:r>
        <w:rPr>
          <w:rFonts w:cs="Times New Roman" w:hint="eastAsia"/>
          <w:sz w:val="24"/>
          <w:szCs w:val="20"/>
        </w:rPr>
        <w:t>买</w:t>
      </w:r>
      <w:r w:rsidRPr="00832809">
        <w:rPr>
          <w:rFonts w:cs="Times New Roman" w:hint="eastAsia"/>
          <w:sz w:val="24"/>
          <w:szCs w:val="20"/>
        </w:rPr>
        <w:t>方有权不予接收设备。</w:t>
      </w:r>
    </w:p>
    <w:p w:rsidR="00A053C9" w:rsidRPr="00AC3669" w:rsidRDefault="00A053C9" w:rsidP="00A053C9">
      <w:pPr>
        <w:numPr>
          <w:ilvl w:val="0"/>
          <w:numId w:val="45"/>
        </w:numPr>
        <w:spacing w:line="360" w:lineRule="auto"/>
        <w:jc w:val="left"/>
        <w:rPr>
          <w:rFonts w:cs="Times New Roman"/>
          <w:sz w:val="24"/>
          <w:szCs w:val="24"/>
        </w:rPr>
      </w:pPr>
      <w:r w:rsidRPr="00832809">
        <w:rPr>
          <w:rFonts w:cs="Times New Roman" w:hint="eastAsia"/>
          <w:sz w:val="24"/>
          <w:szCs w:val="20"/>
        </w:rPr>
        <w:t>合同签订后</w:t>
      </w:r>
      <w:r>
        <w:rPr>
          <w:rFonts w:cs="Times New Roman" w:hint="eastAsia"/>
          <w:sz w:val="24"/>
          <w:szCs w:val="20"/>
        </w:rPr>
        <w:t>卖</w:t>
      </w:r>
      <w:r w:rsidRPr="00832809">
        <w:rPr>
          <w:rFonts w:cs="Times New Roman" w:hint="eastAsia"/>
          <w:sz w:val="24"/>
          <w:szCs w:val="20"/>
        </w:rPr>
        <w:t>方须在1周内按节点制定交货计划提交</w:t>
      </w:r>
      <w:r>
        <w:rPr>
          <w:rFonts w:cs="Times New Roman" w:hint="eastAsia"/>
          <w:sz w:val="24"/>
          <w:szCs w:val="20"/>
        </w:rPr>
        <w:t>买</w:t>
      </w:r>
      <w:r w:rsidRPr="00832809">
        <w:rPr>
          <w:rFonts w:cs="Times New Roman" w:hint="eastAsia"/>
          <w:sz w:val="24"/>
          <w:szCs w:val="20"/>
        </w:rPr>
        <w:t>方，并每周向</w:t>
      </w:r>
      <w:r>
        <w:rPr>
          <w:rFonts w:cs="Times New Roman" w:hint="eastAsia"/>
          <w:sz w:val="24"/>
          <w:szCs w:val="20"/>
        </w:rPr>
        <w:t>买</w:t>
      </w:r>
      <w:r w:rsidRPr="00832809">
        <w:rPr>
          <w:rFonts w:cs="Times New Roman" w:hint="eastAsia"/>
          <w:sz w:val="24"/>
          <w:szCs w:val="20"/>
        </w:rPr>
        <w:t>方更新进度，节点包含：图纸设计、</w:t>
      </w:r>
      <w:r w:rsidRPr="00832809">
        <w:rPr>
          <w:rFonts w:cs="Times New Roman"/>
          <w:sz w:val="24"/>
          <w:szCs w:val="20"/>
        </w:rPr>
        <w:t>加工采购</w:t>
      </w:r>
      <w:r w:rsidRPr="00832809">
        <w:rPr>
          <w:rFonts w:cs="Times New Roman" w:hint="eastAsia"/>
          <w:sz w:val="24"/>
          <w:szCs w:val="20"/>
        </w:rPr>
        <w:t>、</w:t>
      </w:r>
      <w:r w:rsidRPr="00832809">
        <w:rPr>
          <w:rFonts w:cs="Times New Roman"/>
          <w:sz w:val="24"/>
          <w:szCs w:val="20"/>
        </w:rPr>
        <w:t>机械组装</w:t>
      </w:r>
      <w:r w:rsidRPr="00832809">
        <w:rPr>
          <w:rFonts w:cs="Times New Roman" w:hint="eastAsia"/>
          <w:sz w:val="24"/>
          <w:szCs w:val="20"/>
        </w:rPr>
        <w:t>、</w:t>
      </w:r>
      <w:r w:rsidRPr="00832809">
        <w:rPr>
          <w:rFonts w:cs="Times New Roman"/>
          <w:sz w:val="24"/>
          <w:szCs w:val="20"/>
        </w:rPr>
        <w:t>出厂验收</w:t>
      </w:r>
      <w:r w:rsidRPr="00832809">
        <w:rPr>
          <w:rFonts w:cs="Times New Roman" w:hint="eastAsia"/>
          <w:sz w:val="24"/>
          <w:szCs w:val="20"/>
        </w:rPr>
        <w:t>、</w:t>
      </w:r>
      <w:r w:rsidRPr="00832809">
        <w:rPr>
          <w:rFonts w:cs="Times New Roman"/>
          <w:sz w:val="24"/>
          <w:szCs w:val="20"/>
        </w:rPr>
        <w:t>包装发</w:t>
      </w:r>
      <w:r w:rsidRPr="00BC22FD">
        <w:rPr>
          <w:rFonts w:cs="Times New Roman"/>
          <w:sz w:val="24"/>
          <w:szCs w:val="24"/>
        </w:rPr>
        <w:t>货</w:t>
      </w:r>
      <w:r>
        <w:rPr>
          <w:rFonts w:cs="Times New Roman" w:hint="eastAsia"/>
          <w:sz w:val="24"/>
          <w:szCs w:val="24"/>
        </w:rPr>
        <w:t>。</w:t>
      </w:r>
    </w:p>
    <w:p w:rsidR="00BC22FD" w:rsidRPr="00A053C9" w:rsidRDefault="00BC22FD" w:rsidP="00A053C9">
      <w:pPr>
        <w:jc w:val="center"/>
        <w:rPr>
          <w:rFonts w:cs="Times New Roman"/>
          <w:sz w:val="24"/>
          <w:szCs w:val="24"/>
        </w:rPr>
      </w:pPr>
    </w:p>
    <w:sectPr w:rsidR="00BC22FD" w:rsidRPr="00A05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0C" w:rsidRDefault="0036120C" w:rsidP="006731AF">
      <w:r>
        <w:separator/>
      </w:r>
    </w:p>
  </w:endnote>
  <w:endnote w:type="continuationSeparator" w:id="0">
    <w:p w:rsidR="0036120C" w:rsidRDefault="0036120C"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0C" w:rsidRDefault="0036120C" w:rsidP="006731AF">
      <w:r>
        <w:separator/>
      </w:r>
    </w:p>
  </w:footnote>
  <w:footnote w:type="continuationSeparator" w:id="0">
    <w:p w:rsidR="0036120C" w:rsidRDefault="0036120C"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3F40436"/>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8096B7B"/>
    <w:multiLevelType w:val="hybridMultilevel"/>
    <w:tmpl w:val="5D82B3F2"/>
    <w:lvl w:ilvl="0" w:tplc="D840C1E0">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2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02C1889"/>
    <w:multiLevelType w:val="multilevel"/>
    <w:tmpl w:val="402C1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CF50E3"/>
    <w:multiLevelType w:val="hybridMultilevel"/>
    <w:tmpl w:val="0FC8E27E"/>
    <w:lvl w:ilvl="0" w:tplc="60062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58074871"/>
    <w:multiLevelType w:val="multilevel"/>
    <w:tmpl w:val="58074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9"/>
  </w:num>
  <w:num w:numId="3">
    <w:abstractNumId w:val="36"/>
  </w:num>
  <w:num w:numId="4">
    <w:abstractNumId w:val="2"/>
  </w:num>
  <w:num w:numId="5">
    <w:abstractNumId w:val="1"/>
  </w:num>
  <w:num w:numId="6">
    <w:abstractNumId w:val="14"/>
  </w:num>
  <w:num w:numId="7">
    <w:abstractNumId w:val="21"/>
  </w:num>
  <w:num w:numId="8">
    <w:abstractNumId w:val="38"/>
  </w:num>
  <w:num w:numId="9">
    <w:abstractNumId w:val="29"/>
  </w:num>
  <w:num w:numId="10">
    <w:abstractNumId w:val="43"/>
  </w:num>
  <w:num w:numId="11">
    <w:abstractNumId w:val="35"/>
  </w:num>
  <w:num w:numId="12">
    <w:abstractNumId w:val="31"/>
  </w:num>
  <w:num w:numId="13">
    <w:abstractNumId w:val="16"/>
  </w:num>
  <w:num w:numId="14">
    <w:abstractNumId w:val="44"/>
  </w:num>
  <w:num w:numId="15">
    <w:abstractNumId w:val="10"/>
  </w:num>
  <w:num w:numId="16">
    <w:abstractNumId w:val="25"/>
  </w:num>
  <w:num w:numId="17">
    <w:abstractNumId w:val="3"/>
  </w:num>
  <w:num w:numId="18">
    <w:abstractNumId w:val="7"/>
  </w:num>
  <w:num w:numId="19">
    <w:abstractNumId w:val="24"/>
  </w:num>
  <w:num w:numId="20">
    <w:abstractNumId w:val="42"/>
  </w:num>
  <w:num w:numId="21">
    <w:abstractNumId w:val="11"/>
  </w:num>
  <w:num w:numId="22">
    <w:abstractNumId w:val="8"/>
  </w:num>
  <w:num w:numId="23">
    <w:abstractNumId w:val="13"/>
  </w:num>
  <w:num w:numId="24">
    <w:abstractNumId w:val="32"/>
  </w:num>
  <w:num w:numId="25">
    <w:abstractNumId w:val="5"/>
  </w:num>
  <w:num w:numId="26">
    <w:abstractNumId w:val="12"/>
  </w:num>
  <w:num w:numId="27">
    <w:abstractNumId w:val="4"/>
  </w:num>
  <w:num w:numId="28">
    <w:abstractNumId w:val="34"/>
  </w:num>
  <w:num w:numId="29">
    <w:abstractNumId w:val="28"/>
  </w:num>
  <w:num w:numId="30">
    <w:abstractNumId w:val="26"/>
  </w:num>
  <w:num w:numId="31">
    <w:abstractNumId w:val="23"/>
  </w:num>
  <w:num w:numId="32">
    <w:abstractNumId w:val="41"/>
  </w:num>
  <w:num w:numId="33">
    <w:abstractNumId w:val="0"/>
  </w:num>
  <w:num w:numId="34">
    <w:abstractNumId w:val="9"/>
  </w:num>
  <w:num w:numId="35">
    <w:abstractNumId w:val="22"/>
  </w:num>
  <w:num w:numId="36">
    <w:abstractNumId w:val="40"/>
  </w:num>
  <w:num w:numId="37">
    <w:abstractNumId w:val="15"/>
  </w:num>
  <w:num w:numId="38">
    <w:abstractNumId w:val="17"/>
  </w:num>
  <w:num w:numId="39">
    <w:abstractNumId w:val="18"/>
  </w:num>
  <w:num w:numId="40">
    <w:abstractNumId w:val="6"/>
  </w:num>
  <w:num w:numId="41">
    <w:abstractNumId w:val="37"/>
  </w:num>
  <w:num w:numId="42">
    <w:abstractNumId w:val="30"/>
  </w:num>
  <w:num w:numId="43">
    <w:abstractNumId w:val="33"/>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55F65"/>
    <w:rsid w:val="0006312F"/>
    <w:rsid w:val="000A3425"/>
    <w:rsid w:val="000A3E88"/>
    <w:rsid w:val="000C0BE6"/>
    <w:rsid w:val="000F5BD3"/>
    <w:rsid w:val="00111A86"/>
    <w:rsid w:val="001131A6"/>
    <w:rsid w:val="0011590C"/>
    <w:rsid w:val="00142005"/>
    <w:rsid w:val="001533D5"/>
    <w:rsid w:val="00154760"/>
    <w:rsid w:val="00162515"/>
    <w:rsid w:val="001642F9"/>
    <w:rsid w:val="00172D10"/>
    <w:rsid w:val="001764BD"/>
    <w:rsid w:val="00193C0E"/>
    <w:rsid w:val="001948EE"/>
    <w:rsid w:val="001B622F"/>
    <w:rsid w:val="001B6531"/>
    <w:rsid w:val="001C0E03"/>
    <w:rsid w:val="001D2CAA"/>
    <w:rsid w:val="001D56AD"/>
    <w:rsid w:val="001D6C92"/>
    <w:rsid w:val="002268B1"/>
    <w:rsid w:val="0026565C"/>
    <w:rsid w:val="00274112"/>
    <w:rsid w:val="002814B1"/>
    <w:rsid w:val="002930A5"/>
    <w:rsid w:val="00297C34"/>
    <w:rsid w:val="002A2B53"/>
    <w:rsid w:val="002C3411"/>
    <w:rsid w:val="002D0F17"/>
    <w:rsid w:val="002E2E6C"/>
    <w:rsid w:val="002F452B"/>
    <w:rsid w:val="00322B05"/>
    <w:rsid w:val="00333F6E"/>
    <w:rsid w:val="00354ADD"/>
    <w:rsid w:val="0036120C"/>
    <w:rsid w:val="0037143D"/>
    <w:rsid w:val="003A49F0"/>
    <w:rsid w:val="003B5973"/>
    <w:rsid w:val="003C4CB2"/>
    <w:rsid w:val="003F2411"/>
    <w:rsid w:val="00406E83"/>
    <w:rsid w:val="004306D2"/>
    <w:rsid w:val="00436E51"/>
    <w:rsid w:val="004370EA"/>
    <w:rsid w:val="0044421D"/>
    <w:rsid w:val="00444840"/>
    <w:rsid w:val="0047075E"/>
    <w:rsid w:val="0048799A"/>
    <w:rsid w:val="004A6984"/>
    <w:rsid w:val="004D6FC5"/>
    <w:rsid w:val="004E6B45"/>
    <w:rsid w:val="004E77B6"/>
    <w:rsid w:val="004F6F4A"/>
    <w:rsid w:val="00507E0D"/>
    <w:rsid w:val="00510C7F"/>
    <w:rsid w:val="00531C42"/>
    <w:rsid w:val="005623AD"/>
    <w:rsid w:val="00574AF0"/>
    <w:rsid w:val="005844FF"/>
    <w:rsid w:val="005A052E"/>
    <w:rsid w:val="005E0432"/>
    <w:rsid w:val="005E4633"/>
    <w:rsid w:val="005E4F89"/>
    <w:rsid w:val="005F0ABA"/>
    <w:rsid w:val="00602348"/>
    <w:rsid w:val="00603836"/>
    <w:rsid w:val="006172EF"/>
    <w:rsid w:val="0062631A"/>
    <w:rsid w:val="006731AF"/>
    <w:rsid w:val="006815B7"/>
    <w:rsid w:val="006C1621"/>
    <w:rsid w:val="006C46AE"/>
    <w:rsid w:val="006C694A"/>
    <w:rsid w:val="006C7C3D"/>
    <w:rsid w:val="006F25E6"/>
    <w:rsid w:val="006F7251"/>
    <w:rsid w:val="00723277"/>
    <w:rsid w:val="007258C7"/>
    <w:rsid w:val="00732E91"/>
    <w:rsid w:val="00734DD6"/>
    <w:rsid w:val="00746905"/>
    <w:rsid w:val="00774224"/>
    <w:rsid w:val="0078211A"/>
    <w:rsid w:val="007B4F99"/>
    <w:rsid w:val="007C2772"/>
    <w:rsid w:val="007C47A0"/>
    <w:rsid w:val="007C5480"/>
    <w:rsid w:val="007E5D9E"/>
    <w:rsid w:val="00813267"/>
    <w:rsid w:val="00820266"/>
    <w:rsid w:val="00824ACF"/>
    <w:rsid w:val="008A5B6D"/>
    <w:rsid w:val="008B0B38"/>
    <w:rsid w:val="008B2F9A"/>
    <w:rsid w:val="008E2747"/>
    <w:rsid w:val="008F2FBA"/>
    <w:rsid w:val="00926829"/>
    <w:rsid w:val="00931B86"/>
    <w:rsid w:val="00945E0C"/>
    <w:rsid w:val="00971020"/>
    <w:rsid w:val="009904BB"/>
    <w:rsid w:val="00992DCC"/>
    <w:rsid w:val="009D169B"/>
    <w:rsid w:val="009D341E"/>
    <w:rsid w:val="009D6ECA"/>
    <w:rsid w:val="009F0B6B"/>
    <w:rsid w:val="009F11D3"/>
    <w:rsid w:val="00A02285"/>
    <w:rsid w:val="00A051BC"/>
    <w:rsid w:val="00A053C9"/>
    <w:rsid w:val="00A1408F"/>
    <w:rsid w:val="00A1576A"/>
    <w:rsid w:val="00A55C6C"/>
    <w:rsid w:val="00A642F1"/>
    <w:rsid w:val="00A877D2"/>
    <w:rsid w:val="00AA4B7A"/>
    <w:rsid w:val="00AA5B21"/>
    <w:rsid w:val="00AB333F"/>
    <w:rsid w:val="00AC3669"/>
    <w:rsid w:val="00AC40A1"/>
    <w:rsid w:val="00AC40B0"/>
    <w:rsid w:val="00AD7FFB"/>
    <w:rsid w:val="00B02C87"/>
    <w:rsid w:val="00B0535C"/>
    <w:rsid w:val="00B1672E"/>
    <w:rsid w:val="00B17212"/>
    <w:rsid w:val="00B414BB"/>
    <w:rsid w:val="00B466D1"/>
    <w:rsid w:val="00B578E7"/>
    <w:rsid w:val="00B67D90"/>
    <w:rsid w:val="00BB65A7"/>
    <w:rsid w:val="00BC1AE3"/>
    <w:rsid w:val="00BC22FD"/>
    <w:rsid w:val="00BD27A1"/>
    <w:rsid w:val="00BD5294"/>
    <w:rsid w:val="00C01BA7"/>
    <w:rsid w:val="00C02016"/>
    <w:rsid w:val="00C1323E"/>
    <w:rsid w:val="00C3243D"/>
    <w:rsid w:val="00C36F8F"/>
    <w:rsid w:val="00C37BB2"/>
    <w:rsid w:val="00C54502"/>
    <w:rsid w:val="00C61825"/>
    <w:rsid w:val="00C705F4"/>
    <w:rsid w:val="00CC789D"/>
    <w:rsid w:val="00CD2FFC"/>
    <w:rsid w:val="00CE1EE7"/>
    <w:rsid w:val="00CF0C0D"/>
    <w:rsid w:val="00CF72F7"/>
    <w:rsid w:val="00CF76AE"/>
    <w:rsid w:val="00D06BC8"/>
    <w:rsid w:val="00D14659"/>
    <w:rsid w:val="00D34C51"/>
    <w:rsid w:val="00D37183"/>
    <w:rsid w:val="00D37547"/>
    <w:rsid w:val="00D5517C"/>
    <w:rsid w:val="00D92A58"/>
    <w:rsid w:val="00DA5FC3"/>
    <w:rsid w:val="00DD0946"/>
    <w:rsid w:val="00DD6E18"/>
    <w:rsid w:val="00DE64DF"/>
    <w:rsid w:val="00E108C3"/>
    <w:rsid w:val="00E507B5"/>
    <w:rsid w:val="00E512E3"/>
    <w:rsid w:val="00E9141A"/>
    <w:rsid w:val="00EC0212"/>
    <w:rsid w:val="00EC0C8E"/>
    <w:rsid w:val="00EC1B57"/>
    <w:rsid w:val="00EF20C0"/>
    <w:rsid w:val="00EF2D2C"/>
    <w:rsid w:val="00F35339"/>
    <w:rsid w:val="00F4446F"/>
    <w:rsid w:val="00F96295"/>
    <w:rsid w:val="00FD15A5"/>
    <w:rsid w:val="00FD3670"/>
    <w:rsid w:val="00FE0B0F"/>
    <w:rsid w:val="00FE632A"/>
    <w:rsid w:val="00FF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FAF2B"/>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4254">
      <w:bodyDiv w:val="1"/>
      <w:marLeft w:val="0"/>
      <w:marRight w:val="0"/>
      <w:marTop w:val="0"/>
      <w:marBottom w:val="0"/>
      <w:divBdr>
        <w:top w:val="none" w:sz="0" w:space="0" w:color="auto"/>
        <w:left w:val="none" w:sz="0" w:space="0" w:color="auto"/>
        <w:bottom w:val="none" w:sz="0" w:space="0" w:color="auto"/>
        <w:right w:val="none" w:sz="0" w:space="0" w:color="auto"/>
      </w:divBdr>
    </w:div>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6225-7281-41B9-8C8D-1E4E9400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9</cp:revision>
  <dcterms:created xsi:type="dcterms:W3CDTF">2023-06-19T18:40:00Z</dcterms:created>
  <dcterms:modified xsi:type="dcterms:W3CDTF">2023-06-26T08:15:00Z</dcterms:modified>
</cp:coreProperties>
</file>