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36" w:rsidRDefault="00C02F71" w:rsidP="00FF1DD4">
      <w:pPr>
        <w:jc w:val="center"/>
        <w:rPr>
          <w:rFonts w:ascii="宋体" w:eastAsia="宋体" w:hAnsi="宋体" w:cs="宋体"/>
          <w:b/>
          <w:bCs/>
          <w:sz w:val="28"/>
          <w:szCs w:val="44"/>
        </w:rPr>
      </w:pPr>
      <w:r w:rsidRPr="00F82BDA">
        <w:rPr>
          <w:rFonts w:ascii="宋体" w:eastAsia="宋体" w:hAnsi="宋体" w:cs="宋体" w:hint="eastAsia"/>
          <w:b/>
          <w:bCs/>
          <w:sz w:val="28"/>
          <w:szCs w:val="44"/>
          <w:lang w:val="en-GB"/>
        </w:rPr>
        <w:t>VMI242成型机控制系统改造</w:t>
      </w:r>
      <w:r w:rsidR="00183C36" w:rsidRPr="00F82BDA">
        <w:rPr>
          <w:rFonts w:ascii="宋体" w:eastAsia="宋体" w:hAnsi="宋体" w:cs="宋体" w:hint="eastAsia"/>
          <w:b/>
          <w:bCs/>
          <w:sz w:val="28"/>
          <w:szCs w:val="44"/>
        </w:rPr>
        <w:t>技术协议</w:t>
      </w:r>
    </w:p>
    <w:p w:rsidR="00FB47C5" w:rsidRPr="0039175B" w:rsidRDefault="0039175B" w:rsidP="0039175B">
      <w:pPr>
        <w:rPr>
          <w:rFonts w:asciiTheme="minorEastAsia" w:hAnsiTheme="minorEastAsia"/>
          <w:sz w:val="24"/>
          <w:szCs w:val="24"/>
        </w:rPr>
      </w:pPr>
      <w:r w:rsidRPr="0039175B">
        <w:rPr>
          <w:rFonts w:asciiTheme="minorEastAsia" w:hAnsiTheme="minorEastAsia" w:hint="eastAsia"/>
          <w:sz w:val="24"/>
          <w:szCs w:val="24"/>
        </w:rPr>
        <w:t>1、</w:t>
      </w:r>
      <w:r w:rsidR="00FB47C5" w:rsidRPr="0039175B">
        <w:rPr>
          <w:rFonts w:asciiTheme="minorEastAsia" w:hAnsiTheme="minorEastAsia" w:hint="eastAsia"/>
          <w:sz w:val="24"/>
          <w:szCs w:val="24"/>
        </w:rPr>
        <w:t>总则</w:t>
      </w:r>
      <w:r w:rsidR="00231CC5" w:rsidRPr="0039175B">
        <w:rPr>
          <w:rFonts w:asciiTheme="minorEastAsia" w:hAnsiTheme="minorEastAsia" w:hint="eastAsia"/>
          <w:sz w:val="24"/>
          <w:szCs w:val="24"/>
        </w:rPr>
        <w:t>：</w:t>
      </w:r>
    </w:p>
    <w:p w:rsidR="00FB47C5" w:rsidRPr="00FB47C5" w:rsidRDefault="00FB47C5" w:rsidP="00415078">
      <w:pPr>
        <w:spacing w:beforeLines="50" w:before="156" w:afterLines="50" w:after="156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1）、</w:t>
      </w:r>
      <w:r w:rsidRPr="00FB47C5">
        <w:rPr>
          <w:rFonts w:asciiTheme="minorEastAsia" w:hAnsiTheme="minorEastAsia"/>
          <w:szCs w:val="21"/>
        </w:rPr>
        <w:t>本技术协议适用于</w:t>
      </w:r>
      <w:r w:rsidR="00F418B2">
        <w:rPr>
          <w:rFonts w:asciiTheme="minorEastAsia" w:hAnsiTheme="minorEastAsia" w:hint="eastAsia"/>
          <w:szCs w:val="21"/>
        </w:rPr>
        <w:t>需方VMI242</w:t>
      </w:r>
      <w:r w:rsidR="003830C3">
        <w:rPr>
          <w:rFonts w:asciiTheme="minorEastAsia" w:hAnsiTheme="minorEastAsia" w:hint="eastAsia"/>
          <w:szCs w:val="21"/>
        </w:rPr>
        <w:t>全自动一次法成型机系统改造</w:t>
      </w:r>
      <w:r w:rsidRPr="00FB47C5">
        <w:rPr>
          <w:rFonts w:asciiTheme="minorEastAsia" w:hAnsiTheme="minorEastAsia"/>
          <w:szCs w:val="21"/>
        </w:rPr>
        <w:t>，包括</w:t>
      </w:r>
      <w:r w:rsidRPr="00FB47C5">
        <w:rPr>
          <w:rFonts w:asciiTheme="minorEastAsia" w:hAnsiTheme="minorEastAsia" w:hint="eastAsia"/>
          <w:szCs w:val="21"/>
        </w:rPr>
        <w:t>技术</w:t>
      </w:r>
      <w:r w:rsidRPr="00FB47C5">
        <w:rPr>
          <w:rFonts w:asciiTheme="minorEastAsia" w:hAnsiTheme="minorEastAsia"/>
          <w:szCs w:val="21"/>
        </w:rPr>
        <w:t>指标、运行环境、功能设计</w:t>
      </w:r>
      <w:r w:rsidRPr="00FB47C5">
        <w:rPr>
          <w:rFonts w:asciiTheme="minorEastAsia" w:hAnsiTheme="minorEastAsia" w:hint="eastAsia"/>
          <w:szCs w:val="21"/>
        </w:rPr>
        <w:t>、</w:t>
      </w:r>
      <w:r w:rsidRPr="00FB47C5">
        <w:rPr>
          <w:rFonts w:asciiTheme="minorEastAsia" w:hAnsiTheme="minorEastAsia"/>
          <w:szCs w:val="21"/>
        </w:rPr>
        <w:t>结构组成、安装调试等方面的技术要求。</w:t>
      </w:r>
    </w:p>
    <w:p w:rsidR="00FB47C5" w:rsidRPr="00FB47C5" w:rsidRDefault="00FB47C5" w:rsidP="00415078">
      <w:pPr>
        <w:spacing w:beforeLines="50" w:before="156" w:afterLines="50" w:after="156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2）、</w:t>
      </w:r>
      <w:r w:rsidRPr="00FB47C5">
        <w:rPr>
          <w:rFonts w:asciiTheme="minorEastAsia" w:hAnsiTheme="minorEastAsia" w:hint="eastAsia"/>
          <w:szCs w:val="21"/>
        </w:rPr>
        <w:t>双方</w:t>
      </w:r>
      <w:r w:rsidRPr="00FB47C5">
        <w:rPr>
          <w:rFonts w:asciiTheme="minorEastAsia" w:hAnsiTheme="minorEastAsia"/>
          <w:szCs w:val="21"/>
        </w:rPr>
        <w:t>如对本技术协议有异议，应以书面形式向对方明确提出，在征得对方同意后，可对有关条文进行修改。</w:t>
      </w:r>
      <w:r w:rsidRPr="00FB47C5">
        <w:rPr>
          <w:rFonts w:asciiTheme="minorEastAsia" w:hAnsiTheme="minorEastAsia" w:hint="eastAsia"/>
          <w:szCs w:val="21"/>
        </w:rPr>
        <w:t>如</w:t>
      </w:r>
      <w:r w:rsidRPr="00FB47C5">
        <w:rPr>
          <w:rFonts w:asciiTheme="minorEastAsia" w:hAnsiTheme="minorEastAsia"/>
          <w:szCs w:val="21"/>
        </w:rPr>
        <w:t>对方不同意修改，仍以原技术协议</w:t>
      </w:r>
      <w:r w:rsidRPr="00FB47C5">
        <w:rPr>
          <w:rFonts w:asciiTheme="minorEastAsia" w:hAnsiTheme="minorEastAsia" w:hint="eastAsia"/>
          <w:szCs w:val="21"/>
        </w:rPr>
        <w:t>为准</w:t>
      </w:r>
      <w:r w:rsidRPr="00FB47C5">
        <w:rPr>
          <w:rFonts w:asciiTheme="minorEastAsia" w:hAnsiTheme="minorEastAsia"/>
          <w:szCs w:val="21"/>
        </w:rPr>
        <w:t>。</w:t>
      </w:r>
    </w:p>
    <w:p w:rsidR="006D37D2" w:rsidRPr="00415078" w:rsidRDefault="00415078" w:rsidP="00415078">
      <w:pPr>
        <w:spacing w:beforeLines="50" w:before="156" w:afterLines="50" w:after="156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3）、</w:t>
      </w:r>
      <w:r w:rsidR="00FB47C5" w:rsidRPr="00415078">
        <w:rPr>
          <w:rFonts w:asciiTheme="minorEastAsia" w:hAnsiTheme="minorEastAsia" w:hint="eastAsia"/>
          <w:szCs w:val="21"/>
        </w:rPr>
        <w:t>本</w:t>
      </w:r>
      <w:r w:rsidR="00FB47C5" w:rsidRPr="00415078">
        <w:rPr>
          <w:rFonts w:asciiTheme="minorEastAsia" w:hAnsiTheme="minorEastAsia"/>
          <w:szCs w:val="21"/>
        </w:rPr>
        <w:t>技术协议经双方签字确认后，与主合同具有同等的法律效力，如协议内容与主合同冲突，</w:t>
      </w:r>
      <w:r w:rsidR="00FB47C5" w:rsidRPr="00415078">
        <w:rPr>
          <w:rFonts w:asciiTheme="minorEastAsia" w:hAnsiTheme="minorEastAsia" w:hint="eastAsia"/>
          <w:szCs w:val="21"/>
        </w:rPr>
        <w:t>商务</w:t>
      </w:r>
      <w:r w:rsidR="00FB47C5" w:rsidRPr="00415078">
        <w:rPr>
          <w:rFonts w:asciiTheme="minorEastAsia" w:hAnsiTheme="minorEastAsia"/>
          <w:szCs w:val="21"/>
        </w:rPr>
        <w:t>条款以主合同为准，技术及服务条款以本协议</w:t>
      </w:r>
      <w:r w:rsidR="00FB47C5" w:rsidRPr="00415078">
        <w:rPr>
          <w:rFonts w:asciiTheme="minorEastAsia" w:hAnsiTheme="minorEastAsia" w:hint="eastAsia"/>
          <w:szCs w:val="21"/>
        </w:rPr>
        <w:t>为准</w:t>
      </w:r>
      <w:r w:rsidR="00FB47C5" w:rsidRPr="00415078">
        <w:rPr>
          <w:rFonts w:asciiTheme="minorEastAsia" w:hAnsiTheme="minorEastAsia"/>
          <w:szCs w:val="21"/>
        </w:rPr>
        <w:t>。</w:t>
      </w:r>
    </w:p>
    <w:p w:rsidR="00B00610" w:rsidRPr="0039175B" w:rsidRDefault="0039175B" w:rsidP="0039175B">
      <w:pPr>
        <w:spacing w:beforeLines="50" w:before="156" w:afterLines="50" w:after="156"/>
        <w:jc w:val="left"/>
        <w:rPr>
          <w:rFonts w:asciiTheme="minorEastAsia" w:hAnsiTheme="minorEastAsia"/>
          <w:sz w:val="24"/>
          <w:szCs w:val="24"/>
        </w:rPr>
      </w:pPr>
      <w:r w:rsidRPr="0039175B">
        <w:rPr>
          <w:rFonts w:asciiTheme="minorEastAsia" w:hAnsiTheme="minorEastAsia" w:hint="eastAsia"/>
          <w:sz w:val="24"/>
          <w:szCs w:val="24"/>
        </w:rPr>
        <w:t>2、</w:t>
      </w:r>
      <w:r w:rsidR="00B00610" w:rsidRPr="0039175B">
        <w:rPr>
          <w:rFonts w:asciiTheme="minorEastAsia" w:hAnsiTheme="minorEastAsia" w:hint="eastAsia"/>
          <w:sz w:val="24"/>
          <w:szCs w:val="24"/>
        </w:rPr>
        <w:t>改造内容</w:t>
      </w:r>
      <w:r w:rsidR="008A3219">
        <w:rPr>
          <w:rFonts w:asciiTheme="minorEastAsia" w:hAnsiTheme="minorEastAsia" w:hint="eastAsia"/>
          <w:sz w:val="24"/>
          <w:szCs w:val="24"/>
        </w:rPr>
        <w:t>：</w:t>
      </w:r>
    </w:p>
    <w:p w:rsidR="00B00610" w:rsidRDefault="00FF1F49" w:rsidP="00FD2743">
      <w:pPr>
        <w:pStyle w:val="a7"/>
        <w:spacing w:beforeLines="50" w:before="156" w:afterLines="50" w:after="156"/>
        <w:ind w:left="36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改造</w:t>
      </w:r>
      <w:r w:rsidR="00756931">
        <w:rPr>
          <w:rFonts w:asciiTheme="minorEastAsia" w:hAnsiTheme="minorEastAsia"/>
          <w:szCs w:val="21"/>
        </w:rPr>
        <w:t>1</w:t>
      </w:r>
      <w:r w:rsidR="00B00610" w:rsidRPr="00B00610">
        <w:rPr>
          <w:rFonts w:asciiTheme="minorEastAsia" w:hAnsiTheme="minorEastAsia" w:hint="eastAsia"/>
          <w:szCs w:val="21"/>
        </w:rPr>
        <w:t>台荷兰VMI242成型机的核心控制系统。设备原有PLC使用GE系统，运动控制系统为Delta TAU,伺服系统为MOOG控制器与</w:t>
      </w:r>
      <w:r w:rsidR="004D74B5">
        <w:rPr>
          <w:rFonts w:asciiTheme="minorEastAsia" w:hAnsiTheme="minorEastAsia" w:hint="eastAsia"/>
          <w:szCs w:val="21"/>
        </w:rPr>
        <w:t>该</w:t>
      </w:r>
      <w:r w:rsidR="00341327">
        <w:rPr>
          <w:rFonts w:asciiTheme="minorEastAsia" w:hAnsiTheme="minorEastAsia" w:hint="eastAsia"/>
          <w:szCs w:val="21"/>
        </w:rPr>
        <w:t>系列电机。</w:t>
      </w:r>
      <w:r w:rsidR="004B4653">
        <w:rPr>
          <w:rFonts w:asciiTheme="minorEastAsia" w:hAnsiTheme="minorEastAsia" w:hint="eastAsia"/>
          <w:szCs w:val="21"/>
        </w:rPr>
        <w:t>现将PLC</w:t>
      </w:r>
      <w:r w:rsidR="00B00610" w:rsidRPr="00B00610">
        <w:rPr>
          <w:rFonts w:asciiTheme="minorEastAsia" w:hAnsiTheme="minorEastAsia" w:hint="eastAsia"/>
          <w:szCs w:val="21"/>
        </w:rPr>
        <w:t>改为美国罗克韦尔AB</w:t>
      </w:r>
      <w:r w:rsidR="004B4653">
        <w:rPr>
          <w:rFonts w:asciiTheme="minorEastAsia" w:hAnsiTheme="minorEastAsia" w:hint="eastAsia"/>
          <w:szCs w:val="21"/>
        </w:rPr>
        <w:t>系统，伺服采用AB5700系列</w:t>
      </w:r>
      <w:r w:rsidR="003B53AA">
        <w:rPr>
          <w:rFonts w:asciiTheme="minorEastAsia" w:hAnsiTheme="minorEastAsia" w:hint="eastAsia"/>
          <w:szCs w:val="21"/>
        </w:rPr>
        <w:t>伺服控制器和</w:t>
      </w:r>
      <w:r w:rsidR="00341327">
        <w:rPr>
          <w:rFonts w:asciiTheme="minorEastAsia" w:hAnsiTheme="minorEastAsia" w:hint="eastAsia"/>
          <w:szCs w:val="21"/>
        </w:rPr>
        <w:t>MPL系列</w:t>
      </w:r>
      <w:r w:rsidR="003B53AA">
        <w:rPr>
          <w:rFonts w:asciiTheme="minorEastAsia" w:hAnsiTheme="minorEastAsia" w:hint="eastAsia"/>
          <w:szCs w:val="21"/>
        </w:rPr>
        <w:t>电机。</w:t>
      </w:r>
      <w:r w:rsidR="00931B8B">
        <w:rPr>
          <w:rFonts w:asciiTheme="minorEastAsia" w:hAnsiTheme="minorEastAsia" w:hint="eastAsia"/>
          <w:szCs w:val="21"/>
        </w:rPr>
        <w:t>原设备没有冠带张力，</w:t>
      </w:r>
      <w:r w:rsidR="0014607A">
        <w:rPr>
          <w:rFonts w:asciiTheme="minorEastAsia" w:hAnsiTheme="minorEastAsia" w:hint="eastAsia"/>
          <w:szCs w:val="21"/>
        </w:rPr>
        <w:t>增加冠带张力</w:t>
      </w:r>
      <w:r w:rsidR="004B4653">
        <w:rPr>
          <w:rFonts w:asciiTheme="minorEastAsia" w:hAnsiTheme="minorEastAsia" w:hint="eastAsia"/>
          <w:szCs w:val="21"/>
        </w:rPr>
        <w:t>伺服</w:t>
      </w:r>
      <w:r w:rsidR="00931B8B">
        <w:rPr>
          <w:rFonts w:asciiTheme="minorEastAsia" w:hAnsiTheme="minorEastAsia" w:hint="eastAsia"/>
          <w:szCs w:val="21"/>
        </w:rPr>
        <w:t>控制</w:t>
      </w:r>
      <w:r w:rsidR="00341327">
        <w:rPr>
          <w:rFonts w:asciiTheme="minorEastAsia" w:hAnsiTheme="minorEastAsia" w:hint="eastAsia"/>
          <w:szCs w:val="21"/>
        </w:rPr>
        <w:t>，同时替换冠带横移平台、冠带进退气缸、冠带储料气缸、冠带锁紧单元</w:t>
      </w:r>
      <w:r w:rsidR="00931B8B">
        <w:rPr>
          <w:rFonts w:asciiTheme="minorEastAsia" w:hAnsiTheme="minorEastAsia" w:hint="eastAsia"/>
          <w:szCs w:val="21"/>
        </w:rPr>
        <w:t>。</w:t>
      </w:r>
      <w:r w:rsidR="00170FF8">
        <w:rPr>
          <w:rFonts w:asciiTheme="minorEastAsia" w:hAnsiTheme="minorEastAsia" w:hint="eastAsia"/>
          <w:szCs w:val="21"/>
        </w:rPr>
        <w:t>改造后预复合</w:t>
      </w:r>
      <w:r w:rsidR="00931B8B">
        <w:rPr>
          <w:rFonts w:asciiTheme="minorEastAsia" w:hAnsiTheme="minorEastAsia" w:hint="eastAsia"/>
          <w:szCs w:val="21"/>
        </w:rPr>
        <w:t>公用传送带、主鼓、辅鼓、冠带缠绕、冠带张力、中心辊</w:t>
      </w:r>
      <w:r w:rsidR="00170FF8">
        <w:rPr>
          <w:rFonts w:asciiTheme="minorEastAsia" w:hAnsiTheme="minorEastAsia" w:hint="eastAsia"/>
          <w:szCs w:val="21"/>
        </w:rPr>
        <w:t>均采用AB</w:t>
      </w:r>
      <w:r w:rsidR="00931B8B">
        <w:rPr>
          <w:rFonts w:asciiTheme="minorEastAsia" w:hAnsiTheme="minorEastAsia" w:hint="eastAsia"/>
          <w:szCs w:val="21"/>
        </w:rPr>
        <w:t>伺服控制</w:t>
      </w:r>
      <w:r w:rsidR="00170FF8">
        <w:rPr>
          <w:rFonts w:asciiTheme="minorEastAsia" w:hAnsiTheme="minorEastAsia" w:hint="eastAsia"/>
          <w:szCs w:val="21"/>
        </w:rPr>
        <w:t>。</w:t>
      </w:r>
      <w:r w:rsidR="008E194F">
        <w:rPr>
          <w:rFonts w:asciiTheme="minorEastAsia" w:hAnsiTheme="minorEastAsia" w:hint="eastAsia"/>
          <w:szCs w:val="21"/>
        </w:rPr>
        <w:t>设备原有</w:t>
      </w:r>
      <w:r w:rsidR="00931B8B">
        <w:rPr>
          <w:rFonts w:asciiTheme="minorEastAsia" w:hAnsiTheme="minorEastAsia" w:hint="eastAsia"/>
          <w:szCs w:val="21"/>
        </w:rPr>
        <w:t>预复合、</w:t>
      </w:r>
      <w:r w:rsidR="00A92C49">
        <w:rPr>
          <w:rFonts w:asciiTheme="minorEastAsia" w:hAnsiTheme="minorEastAsia" w:hint="eastAsia"/>
          <w:szCs w:val="21"/>
        </w:rPr>
        <w:t>胎面</w:t>
      </w:r>
      <w:r w:rsidR="004D74B5" w:rsidRPr="00A92C49">
        <w:rPr>
          <w:rFonts w:asciiTheme="minorEastAsia" w:hAnsiTheme="minorEastAsia" w:hint="eastAsia"/>
          <w:szCs w:val="21"/>
        </w:rPr>
        <w:t>超声波裁切系统使用年限长，裁切效果不好，</w:t>
      </w:r>
      <w:r w:rsidR="008E194F" w:rsidRPr="00A92C49">
        <w:rPr>
          <w:rFonts w:asciiTheme="minorEastAsia" w:hAnsiTheme="minorEastAsia" w:hint="eastAsia"/>
          <w:szCs w:val="21"/>
        </w:rPr>
        <w:t>升级替换</w:t>
      </w:r>
      <w:r w:rsidR="00931B8B">
        <w:rPr>
          <w:rFonts w:asciiTheme="minorEastAsia" w:hAnsiTheme="minorEastAsia" w:hint="eastAsia"/>
          <w:szCs w:val="21"/>
        </w:rPr>
        <w:t>两套</w:t>
      </w:r>
      <w:r w:rsidR="004D74B5" w:rsidRPr="00A92C49">
        <w:rPr>
          <w:rFonts w:asciiTheme="minorEastAsia" w:hAnsiTheme="minorEastAsia" w:hint="eastAsia"/>
          <w:szCs w:val="21"/>
        </w:rPr>
        <w:t>新型超声波裁切系统</w:t>
      </w:r>
      <w:r w:rsidR="008E194F" w:rsidRPr="00A92C49">
        <w:rPr>
          <w:rFonts w:asciiTheme="minorEastAsia" w:hAnsiTheme="minorEastAsia" w:hint="eastAsia"/>
          <w:szCs w:val="21"/>
        </w:rPr>
        <w:t>。</w:t>
      </w:r>
    </w:p>
    <w:p w:rsidR="006D37D2" w:rsidRPr="0039175B" w:rsidRDefault="0039175B" w:rsidP="0039175B">
      <w:pPr>
        <w:spacing w:beforeLines="50" w:before="156" w:afterLines="50" w:after="156" w:line="400" w:lineRule="exact"/>
        <w:jc w:val="left"/>
        <w:rPr>
          <w:rFonts w:asciiTheme="minorEastAsia" w:hAnsiTheme="minorEastAsia"/>
          <w:sz w:val="24"/>
          <w:szCs w:val="24"/>
        </w:rPr>
      </w:pPr>
      <w:r w:rsidRPr="0039175B">
        <w:rPr>
          <w:rFonts w:asciiTheme="minorEastAsia" w:hAnsiTheme="minorEastAsia" w:hint="eastAsia"/>
          <w:sz w:val="24"/>
          <w:szCs w:val="24"/>
        </w:rPr>
        <w:t>3、</w:t>
      </w:r>
      <w:r w:rsidR="006D37D2" w:rsidRPr="0039175B">
        <w:rPr>
          <w:rFonts w:asciiTheme="minorEastAsia" w:hAnsiTheme="minorEastAsia" w:hint="eastAsia"/>
          <w:sz w:val="24"/>
          <w:szCs w:val="24"/>
        </w:rPr>
        <w:t>供货范围</w:t>
      </w:r>
      <w:r w:rsidR="00231CC5" w:rsidRPr="0039175B">
        <w:rPr>
          <w:rFonts w:asciiTheme="minorEastAsia" w:hAnsiTheme="minorEastAsia" w:hint="eastAsia"/>
          <w:sz w:val="24"/>
          <w:szCs w:val="24"/>
        </w:rPr>
        <w:t>：</w:t>
      </w:r>
    </w:p>
    <w:p w:rsidR="00682E77" w:rsidRDefault="000F405E" w:rsidP="002D1612">
      <w:pPr>
        <w:pStyle w:val="a7"/>
        <w:spacing w:beforeLines="50" w:before="156" w:afterLines="50" w:after="156"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以下为</w:t>
      </w:r>
      <w:r w:rsidR="00756931">
        <w:rPr>
          <w:rFonts w:asciiTheme="minorEastAsia" w:hAnsiTheme="minorEastAsia"/>
          <w:szCs w:val="21"/>
        </w:rPr>
        <w:t>1</w:t>
      </w:r>
      <w:r w:rsidR="004B6897">
        <w:rPr>
          <w:rFonts w:asciiTheme="minorEastAsia" w:hAnsiTheme="minorEastAsia" w:hint="eastAsia"/>
          <w:szCs w:val="21"/>
        </w:rPr>
        <w:t>台</w:t>
      </w:r>
      <w:r>
        <w:rPr>
          <w:rFonts w:asciiTheme="minorEastAsia" w:hAnsiTheme="minorEastAsia" w:hint="eastAsia"/>
          <w:szCs w:val="21"/>
        </w:rPr>
        <w:t>设备系统</w:t>
      </w:r>
      <w:r w:rsidR="004B6897">
        <w:rPr>
          <w:rFonts w:asciiTheme="minorEastAsia" w:hAnsiTheme="minorEastAsia" w:hint="eastAsia"/>
          <w:szCs w:val="21"/>
        </w:rPr>
        <w:t>改造</w:t>
      </w:r>
      <w:r w:rsidR="00A92C49">
        <w:rPr>
          <w:rFonts w:asciiTheme="minorEastAsia" w:hAnsiTheme="minorEastAsia" w:hint="eastAsia"/>
          <w:szCs w:val="21"/>
        </w:rPr>
        <w:t>必须提供</w:t>
      </w:r>
      <w:r w:rsidR="00EA1AAB">
        <w:rPr>
          <w:rFonts w:asciiTheme="minorEastAsia" w:hAnsiTheme="minorEastAsia" w:hint="eastAsia"/>
          <w:szCs w:val="21"/>
        </w:rPr>
        <w:t>的备件清单，</w:t>
      </w:r>
      <w:r w:rsidR="004B4653">
        <w:rPr>
          <w:rFonts w:asciiTheme="minorEastAsia" w:hAnsiTheme="minorEastAsia" w:hint="eastAsia"/>
          <w:szCs w:val="21"/>
        </w:rPr>
        <w:t>备件提供品牌、型号、数量需与清单一致。</w:t>
      </w:r>
      <w:r w:rsidR="00B87457">
        <w:rPr>
          <w:rFonts w:asciiTheme="minorEastAsia" w:hAnsiTheme="minorEastAsia" w:hint="eastAsia"/>
          <w:szCs w:val="21"/>
        </w:rPr>
        <w:t>清单内所提供的备</w:t>
      </w:r>
      <w:r w:rsidR="00B87457" w:rsidRPr="00B87457">
        <w:rPr>
          <w:rFonts w:asciiTheme="minorEastAsia" w:hAnsiTheme="minorEastAsia" w:hint="eastAsia"/>
          <w:szCs w:val="21"/>
        </w:rPr>
        <w:t>件必须是全新未使用过的合格品。</w:t>
      </w:r>
      <w:r w:rsidR="00A95267">
        <w:rPr>
          <w:rFonts w:asciiTheme="minorEastAsia" w:hAnsiTheme="minorEastAsia" w:hint="eastAsia"/>
          <w:szCs w:val="21"/>
        </w:rPr>
        <w:t>其他未列备件</w:t>
      </w:r>
      <w:r w:rsidR="004B7026">
        <w:rPr>
          <w:rFonts w:asciiTheme="minorEastAsia" w:hAnsiTheme="minorEastAsia" w:hint="eastAsia"/>
          <w:szCs w:val="21"/>
        </w:rPr>
        <w:t>由供方现场统筹考虑，</w:t>
      </w:r>
      <w:r w:rsidR="00EA1AAB">
        <w:rPr>
          <w:rFonts w:asciiTheme="minorEastAsia" w:hAnsiTheme="minorEastAsia" w:hint="eastAsia"/>
          <w:szCs w:val="21"/>
        </w:rPr>
        <w:t>产生</w:t>
      </w:r>
      <w:r w:rsidR="004B4653">
        <w:rPr>
          <w:rFonts w:asciiTheme="minorEastAsia" w:hAnsiTheme="minorEastAsia" w:hint="eastAsia"/>
          <w:szCs w:val="21"/>
        </w:rPr>
        <w:t>清单外</w:t>
      </w:r>
      <w:r w:rsidR="00EA1AAB">
        <w:rPr>
          <w:rFonts w:asciiTheme="minorEastAsia" w:hAnsiTheme="minorEastAsia" w:hint="eastAsia"/>
          <w:szCs w:val="21"/>
        </w:rPr>
        <w:t>其他备件费用</w:t>
      </w:r>
      <w:r w:rsidR="00645FC1">
        <w:rPr>
          <w:rFonts w:asciiTheme="minorEastAsia" w:hAnsiTheme="minorEastAsia" w:hint="eastAsia"/>
          <w:szCs w:val="21"/>
        </w:rPr>
        <w:t>由供方负责</w:t>
      </w:r>
      <w:r w:rsidR="008A3219">
        <w:rPr>
          <w:rFonts w:asciiTheme="minorEastAsia" w:hAnsiTheme="minorEastAsia" w:hint="eastAsia"/>
          <w:szCs w:val="21"/>
        </w:rPr>
        <w:t>。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2126"/>
        <w:gridCol w:w="3118"/>
        <w:gridCol w:w="993"/>
        <w:gridCol w:w="735"/>
        <w:gridCol w:w="1674"/>
      </w:tblGrid>
      <w:tr w:rsidR="00DB75A1" w:rsidRPr="00DB75A1" w:rsidTr="0092564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1" w:rsidRPr="00DB75A1" w:rsidRDefault="00DB75A1" w:rsidP="00DB75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1" w:rsidRPr="00DB75A1" w:rsidRDefault="00DB75A1" w:rsidP="00DB75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1" w:rsidRPr="00DB75A1" w:rsidRDefault="00DB75A1" w:rsidP="00DB75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  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1" w:rsidRPr="00DB75A1" w:rsidRDefault="00DB75A1" w:rsidP="00DB75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1" w:rsidRPr="00DB75A1" w:rsidRDefault="00DB75A1" w:rsidP="00DB75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  <w:r w:rsidRPr="00DB75A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量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1" w:rsidRPr="00DB75A1" w:rsidRDefault="00DB75A1" w:rsidP="00DB75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</w:tr>
      <w:tr w:rsidR="000F405E" w:rsidRPr="00DB75A1" w:rsidTr="00D149BF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1756-A7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1756-PA75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1756-L73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E6712C" w:rsidRPr="00DB75A1" w:rsidTr="00751864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12C" w:rsidRPr="00DB75A1" w:rsidRDefault="00E6712C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12C" w:rsidRPr="00DB75A1" w:rsidRDefault="00E6712C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以太网模块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12C" w:rsidRPr="00DB75A1" w:rsidRDefault="00E6712C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1756-EN3TR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12C" w:rsidRPr="00DB75A1" w:rsidRDefault="00E6712C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12C" w:rsidRPr="00231F26" w:rsidRDefault="00E6712C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12C" w:rsidRPr="00DB75A1" w:rsidRDefault="00E6712C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E6712C" w:rsidRPr="00DB75A1" w:rsidTr="0075186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12C" w:rsidRPr="00DB75A1" w:rsidRDefault="00E6712C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2C" w:rsidRPr="00DB75A1" w:rsidRDefault="00E6712C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以太网模块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2C" w:rsidRPr="00DB75A1" w:rsidRDefault="00E6712C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756-ENBTA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712C" w:rsidRPr="00DB75A1" w:rsidRDefault="00E6712C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12C" w:rsidRDefault="00E6712C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12C" w:rsidRPr="00DB75A1" w:rsidRDefault="00E6712C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2轴模块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1756-M02AE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空槽模块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1756-N2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轴模块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2198-S086-ERS3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轴模块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2198-P208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轴模块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2198-D020-ERS3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MPL-B420P-MJ72AA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MPL-B680D-MJ72AA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MPL-B230P-EJ74AA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2090-CPWM7DF-08AA20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2090-CPWM7DF-16AF20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2090-CPWM7DF-08AA25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2090-CPBM7DF-16AF25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2090-CPBM7DF-16AA25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反馈电缆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2090-CFBM7DF-CEAA20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反馈电缆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2090-CFBM7DF-CEAF20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反馈电缆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2090-CFBM7DF-CEAA25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15针插头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2198-K57CK-D15M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工控机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UNO-2483G-4744AE(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内存8G，研华固态硬盘128G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研华</w:t>
            </w:r>
          </w:p>
        </w:tc>
      </w:tr>
      <w:tr w:rsidR="000F405E" w:rsidRPr="00DB75A1" w:rsidTr="00D149B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触摸显示屏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FPM-5151G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研华</w:t>
            </w:r>
          </w:p>
        </w:tc>
      </w:tr>
      <w:tr w:rsidR="000F405E" w:rsidRPr="00DB75A1" w:rsidTr="00D149B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超声波发生器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101-132-1798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必能信</w:t>
            </w:r>
          </w:p>
        </w:tc>
      </w:tr>
      <w:tr w:rsidR="000F405E" w:rsidRPr="00DB75A1" w:rsidTr="00D149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射频转换器电缆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100-240-385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必能信</w:t>
            </w:r>
          </w:p>
        </w:tc>
      </w:tr>
      <w:tr w:rsidR="000F405E" w:rsidRPr="00DB75A1" w:rsidTr="00D149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I/O线100-240-392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100-240-392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必能信</w:t>
            </w:r>
          </w:p>
        </w:tc>
      </w:tr>
      <w:tr w:rsidR="000F405E" w:rsidRPr="00DB75A1" w:rsidTr="00D149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换能器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必能信</w:t>
            </w:r>
          </w:p>
        </w:tc>
      </w:tr>
      <w:tr w:rsidR="000F405E" w:rsidRPr="00DB75A1" w:rsidTr="00D149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调幅器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101-149-079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必能信</w:t>
            </w:r>
          </w:p>
        </w:tc>
      </w:tr>
      <w:tr w:rsidR="000F405E" w:rsidRPr="00DB75A1" w:rsidTr="00D149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超声波裁刀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扁刀型824-417-2013表面涂层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必能信</w:t>
            </w:r>
          </w:p>
        </w:tc>
      </w:tr>
      <w:tr w:rsidR="000F405E" w:rsidRPr="00DB75A1" w:rsidTr="00D149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IO以太网适配器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1734-AENTR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IO现场电源分配器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1734-FPD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IO扩展电源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1734-EP24DC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IO数字量输入模块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1734-IB8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IO数字量输出模块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1734-OB8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IO模拟量输出模块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1734-OE4C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IO模拟量输出模块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1734-OE2C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IO模拟量输入模块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1734-IE4C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IO模拟量输入模块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1734-IE2C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IO模拟量输入模块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IE2V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IO计数模块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1734-SSI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接线端子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1734-TOP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131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温度输入模块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IR2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计数模块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以太网线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1585J-M8CBJM-0M3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以太网线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1585J-M8CBJM-2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以太网线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1585J-M8CBJM-0M5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网线线缆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德柔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网线水晶头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 xml:space="preserve">德柔　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交换机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1783-US8T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减速机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03E">
              <w:rPr>
                <w:rFonts w:ascii="宋体" w:eastAsia="宋体" w:hAnsi="宋体" w:cs="宋体"/>
                <w:color w:val="000000"/>
                <w:kern w:val="0"/>
                <w:sz w:val="22"/>
              </w:rPr>
              <w:t>AF180-S2-P2 RATIO:005:1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APEX</w:t>
            </w:r>
          </w:p>
        </w:tc>
      </w:tr>
      <w:tr w:rsidR="000F405E" w:rsidRPr="00DB75A1" w:rsidTr="00D149BF">
        <w:trPr>
          <w:trHeight w:val="4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编码器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ATM60-A4A12*12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SICK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编码器插头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D403E">
              <w:rPr>
                <w:rFonts w:ascii="宋体" w:eastAsia="宋体" w:hAnsi="宋体" w:cs="宋体" w:hint="eastAsia"/>
                <w:kern w:val="0"/>
                <w:sz w:val="22"/>
              </w:rPr>
              <w:t>滤波器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D403E">
              <w:rPr>
                <w:rFonts w:ascii="宋体" w:eastAsia="宋体" w:hAnsi="宋体" w:cs="宋体"/>
                <w:kern w:val="0"/>
                <w:sz w:val="22"/>
              </w:rPr>
              <w:t>2198-D080-F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51BEE">
              <w:rPr>
                <w:rFonts w:ascii="宋体" w:eastAsia="宋体" w:hAnsi="宋体" w:cs="宋体"/>
                <w:kern w:val="0"/>
                <w:sz w:val="22"/>
              </w:rPr>
              <w:t>AB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D403E">
              <w:rPr>
                <w:rFonts w:ascii="宋体" w:eastAsia="宋体" w:hAnsi="宋体" w:cs="宋体" w:hint="eastAsia"/>
                <w:kern w:val="0"/>
                <w:sz w:val="22"/>
              </w:rPr>
              <w:t>张力放大器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TSA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MAGPOWER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冠带张力传感器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D403E">
              <w:rPr>
                <w:rFonts w:ascii="宋体" w:eastAsia="宋体" w:hAnsi="宋体" w:cs="宋体"/>
                <w:kern w:val="0"/>
                <w:sz w:val="22"/>
              </w:rPr>
              <w:t>SMCL25MS1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51BEE">
              <w:rPr>
                <w:rFonts w:ascii="宋体" w:eastAsia="宋体" w:hAnsi="宋体" w:cs="宋体"/>
                <w:kern w:val="0"/>
                <w:sz w:val="22"/>
              </w:rPr>
              <w:t>MAGPOWER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冠带张力相关插头电缆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AD403E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51BEE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编码器连接齿轮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现场精确测量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编码器同步带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现场精确测量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0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模拟光柱显示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0A2">
              <w:rPr>
                <w:rFonts w:ascii="宋体" w:eastAsia="宋体" w:hAnsi="宋体" w:cs="宋体"/>
                <w:color w:val="000000"/>
                <w:kern w:val="0"/>
                <w:sz w:val="22"/>
              </w:rPr>
              <w:t>48NV-2RRVA-M2/CE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M．SYSTEM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气缸锁紧单元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1B8B">
              <w:rPr>
                <w:rFonts w:ascii="宋体" w:eastAsia="宋体" w:hAnsi="宋体" w:cs="宋体"/>
                <w:color w:val="000000"/>
                <w:kern w:val="0"/>
                <w:sz w:val="22"/>
              </w:rPr>
              <w:t>0821401132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B</w:t>
            </w:r>
            <w:r w:rsidRPr="00931B8B">
              <w:rPr>
                <w:rFonts w:ascii="宋体" w:eastAsia="宋体" w:hAnsi="宋体" w:cs="宋体"/>
                <w:color w:val="000000"/>
                <w:kern w:val="0"/>
                <w:sz w:val="22"/>
              </w:rPr>
              <w:t>osch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5E" w:rsidRPr="00931B8B" w:rsidRDefault="000F405E" w:rsidP="000F405E"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31B8B">
              <w:rPr>
                <w:rFonts w:asciiTheme="minorEastAsia" w:hAnsiTheme="minorEastAsia" w:hint="eastAsia"/>
                <w:color w:val="000000"/>
                <w:sz w:val="22"/>
              </w:rPr>
              <w:t>冠带进退气缸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05E" w:rsidRPr="00931B8B" w:rsidRDefault="000F405E" w:rsidP="000F405E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931B8B">
              <w:rPr>
                <w:rFonts w:asciiTheme="minorEastAsia" w:hAnsiTheme="minorEastAsia"/>
                <w:color w:val="000000"/>
                <w:sz w:val="22"/>
              </w:rPr>
              <w:t>0822342808RND50 STROKE320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31B8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B</w:t>
            </w:r>
            <w:r w:rsidRPr="00931B8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osch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5E" w:rsidRPr="00931B8B" w:rsidRDefault="000F405E" w:rsidP="000F405E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931B8B">
              <w:rPr>
                <w:rFonts w:asciiTheme="minorEastAsia" w:hAnsiTheme="minorEastAsia" w:hint="eastAsia"/>
                <w:color w:val="000000"/>
                <w:sz w:val="22"/>
              </w:rPr>
              <w:t>冠带进退气缸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05E" w:rsidRPr="00931B8B" w:rsidRDefault="000F405E" w:rsidP="000F405E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931B8B">
              <w:rPr>
                <w:rFonts w:asciiTheme="minorEastAsia" w:hAnsiTheme="minorEastAsia"/>
                <w:color w:val="000000"/>
                <w:sz w:val="22"/>
              </w:rPr>
              <w:t>-DNG- 63- 40-PPV-A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31B8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31B8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FESTO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5E" w:rsidRPr="00931B8B" w:rsidRDefault="000F405E" w:rsidP="000F405E"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31B8B">
              <w:rPr>
                <w:rFonts w:asciiTheme="minorEastAsia" w:hAnsiTheme="minorEastAsia" w:hint="eastAsia"/>
                <w:color w:val="000000"/>
                <w:sz w:val="22"/>
              </w:rPr>
              <w:t>线性传动模块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31B8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AG D-97419 MNR: R0055161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osch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5E" w:rsidRPr="00931B8B" w:rsidRDefault="000F405E" w:rsidP="000F405E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冠带储料气缸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31B8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-RA/8040/M/935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31B8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31B8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NORGREN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5E" w:rsidRDefault="000F405E" w:rsidP="000F405E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真空泵单元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真空泵VT4.40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BE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CKER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接触器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380V 80A 24V线圈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西门子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5V直流电源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MINI-PS-100-240AC/5DC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PHCENIX</w:t>
            </w: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51A9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A9" w:rsidRDefault="009651A9" w:rsidP="0039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3930C0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A9" w:rsidRPr="009B7F26" w:rsidRDefault="009651A9" w:rsidP="0028000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B7F26">
              <w:rPr>
                <w:rFonts w:ascii="宋体" w:eastAsia="宋体" w:hAnsi="宋体" w:cs="宋体" w:hint="eastAsia"/>
                <w:kern w:val="0"/>
                <w:sz w:val="22"/>
              </w:rPr>
              <w:t>安全扫描仪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A9" w:rsidRPr="009B7F26" w:rsidRDefault="009651A9" w:rsidP="0028000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B7F26">
              <w:t>S30B-3011GB</w:t>
            </w:r>
            <w:r w:rsidRPr="009B7F26">
              <w:rPr>
                <w:rFonts w:hint="eastAsia"/>
              </w:rPr>
              <w:t>（带系统插件）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A9" w:rsidRPr="009B7F26" w:rsidRDefault="009651A9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7F26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A9" w:rsidRPr="009B7F26" w:rsidRDefault="009651A9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9B7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A9" w:rsidRPr="009B7F26" w:rsidRDefault="009651A9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7F26">
              <w:rPr>
                <w:rFonts w:ascii="宋体" w:eastAsia="宋体" w:hAnsi="宋体" w:cs="宋体" w:hint="eastAsia"/>
                <w:kern w:val="0"/>
                <w:sz w:val="22"/>
              </w:rPr>
              <w:t>S</w:t>
            </w:r>
            <w:r w:rsidRPr="009B7F26">
              <w:rPr>
                <w:rFonts w:ascii="宋体" w:eastAsia="宋体" w:hAnsi="宋体" w:cs="宋体"/>
                <w:kern w:val="0"/>
                <w:sz w:val="22"/>
              </w:rPr>
              <w:t>ICK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3930C0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纸质版</w:t>
            </w:r>
            <w:r w:rsidRPr="00972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电气图纸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设备技术说明、总图、部件装配图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05E" w:rsidRPr="00DB75A1" w:rsidTr="00D149BF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3930C0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纸质版</w:t>
            </w: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PLC、变频器、伺服控制器等说明书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05E" w:rsidRPr="00DB75A1" w:rsidTr="00D149BF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9651A9" w:rsidP="0039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="003930C0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有详细注解的PLC用户程序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、画面软件及备份</w:t>
            </w:r>
            <w:r w:rsidR="004B70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（无密码）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05E" w:rsidRPr="00DB75A1" w:rsidTr="00D149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9651A9" w:rsidP="0039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="003930C0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22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电子版图纸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、电子版相关资料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05E" w:rsidRPr="00DB75A1" w:rsidTr="00D149B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9651A9" w:rsidP="0039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="003930C0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6芯信号线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6*0.5mm（接伺服信号）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56931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05E" w:rsidRPr="00DB75A1" w:rsidTr="00A92C49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9651A9" w:rsidP="0039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="003930C0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电气辅材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电工接线辅材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231F2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若干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6523F" w:rsidRDefault="0006523F" w:rsidP="0039175B">
      <w:pPr>
        <w:rPr>
          <w:rFonts w:asciiTheme="minorEastAsia" w:hAnsiTheme="minorEastAsia"/>
          <w:sz w:val="24"/>
          <w:szCs w:val="24"/>
        </w:rPr>
      </w:pPr>
    </w:p>
    <w:p w:rsidR="0006523F" w:rsidRPr="004B7026" w:rsidRDefault="0039175B" w:rsidP="004B7026">
      <w:pPr>
        <w:rPr>
          <w:rFonts w:asciiTheme="minorEastAsia" w:hAnsiTheme="minorEastAsia"/>
          <w:sz w:val="24"/>
          <w:szCs w:val="24"/>
        </w:rPr>
      </w:pPr>
      <w:r w:rsidRPr="0039175B">
        <w:rPr>
          <w:rFonts w:asciiTheme="minorEastAsia" w:hAnsiTheme="minorEastAsia" w:hint="eastAsia"/>
          <w:sz w:val="24"/>
          <w:szCs w:val="24"/>
        </w:rPr>
        <w:t>4、</w:t>
      </w:r>
      <w:r w:rsidR="00677953" w:rsidRPr="0039175B">
        <w:rPr>
          <w:rFonts w:asciiTheme="minorEastAsia" w:hAnsiTheme="minorEastAsia" w:hint="eastAsia"/>
          <w:sz w:val="24"/>
          <w:szCs w:val="24"/>
        </w:rPr>
        <w:t>技术参数</w:t>
      </w:r>
    </w:p>
    <w:p w:rsidR="00677953" w:rsidRPr="00415078" w:rsidRDefault="00486F6C" w:rsidP="0006523F">
      <w:pPr>
        <w:pStyle w:val="a7"/>
        <w:ind w:left="360" w:firstLineChars="0" w:firstLine="0"/>
        <w:rPr>
          <w:rFonts w:asciiTheme="minorEastAsia" w:hAnsiTheme="minorEastAsia"/>
          <w:szCs w:val="21"/>
        </w:rPr>
      </w:pPr>
      <w:r w:rsidRPr="00415078">
        <w:rPr>
          <w:rFonts w:asciiTheme="minorEastAsia" w:hAnsiTheme="minorEastAsia" w:hint="eastAsia"/>
          <w:szCs w:val="21"/>
        </w:rPr>
        <w:t>4</w:t>
      </w:r>
      <w:r w:rsidR="00677953" w:rsidRPr="00415078">
        <w:rPr>
          <w:rFonts w:asciiTheme="minorEastAsia" w:hAnsiTheme="minorEastAsia" w:hint="eastAsia"/>
          <w:szCs w:val="21"/>
        </w:rPr>
        <w:t>.1、基本技术参数</w:t>
      </w:r>
    </w:p>
    <w:p w:rsidR="00207B1E" w:rsidRPr="0039175B" w:rsidRDefault="00207B1E" w:rsidP="00677953">
      <w:pPr>
        <w:pStyle w:val="a7"/>
        <w:ind w:left="360" w:firstLineChars="0" w:firstLine="0"/>
        <w:rPr>
          <w:rFonts w:asciiTheme="minorEastAsia" w:hAnsiTheme="minorEastAsia"/>
        </w:rPr>
      </w:pPr>
      <w:r w:rsidRPr="0039175B">
        <w:rPr>
          <w:rFonts w:asciiTheme="minorEastAsia" w:hAnsiTheme="minorEastAsia" w:hint="eastAsia"/>
        </w:rPr>
        <w:t>1）成型机主鼓</w:t>
      </w:r>
    </w:p>
    <w:tbl>
      <w:tblPr>
        <w:tblW w:w="8839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798"/>
        <w:gridCol w:w="2693"/>
        <w:gridCol w:w="1588"/>
      </w:tblGrid>
      <w:tr w:rsidR="00207B1E" w:rsidRPr="001E4341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798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2693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技术参数</w:t>
            </w:r>
          </w:p>
        </w:tc>
        <w:tc>
          <w:tcPr>
            <w:tcW w:w="1588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207B1E" w:rsidRPr="001E4341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798" w:type="dxa"/>
          </w:tcPr>
          <w:p w:rsidR="00207B1E" w:rsidRPr="00011264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11264">
              <w:rPr>
                <w:rFonts w:ascii="宋体" w:cs="宋体" w:hint="eastAsia"/>
                <w:color w:val="000000"/>
                <w:kern w:val="0"/>
                <w:szCs w:val="21"/>
              </w:rPr>
              <w:t>适合轮辋直径</w:t>
            </w:r>
          </w:p>
        </w:tc>
        <w:tc>
          <w:tcPr>
            <w:tcW w:w="2693" w:type="dxa"/>
          </w:tcPr>
          <w:p w:rsidR="00207B1E" w:rsidRPr="000112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011264">
              <w:rPr>
                <w:rFonts w:hAnsi="宋体" w:cs="宋体" w:hint="eastAsia"/>
                <w:color w:val="000000"/>
                <w:szCs w:val="21"/>
              </w:rPr>
              <w:t>Φ</w:t>
            </w:r>
            <w:r w:rsidR="000D3C03">
              <w:rPr>
                <w:rFonts w:hAnsi="宋体"/>
                <w:color w:val="000000"/>
                <w:szCs w:val="21"/>
              </w:rPr>
              <w:t>1</w:t>
            </w:r>
            <w:r w:rsidR="000D3C03">
              <w:rPr>
                <w:rFonts w:hAnsi="宋体" w:hint="eastAsia"/>
                <w:color w:val="000000"/>
                <w:szCs w:val="21"/>
              </w:rPr>
              <w:t>3</w:t>
            </w:r>
            <w:r w:rsidRPr="00011264">
              <w:rPr>
                <w:rFonts w:hAnsi="宋体" w:cs="宋体" w:hint="eastAsia"/>
                <w:color w:val="000000"/>
                <w:szCs w:val="21"/>
              </w:rPr>
              <w:t>″</w:t>
            </w:r>
            <w:r w:rsidRPr="00011264">
              <w:rPr>
                <w:rFonts w:ascii="宋体" w:hAnsi="宋体" w:cs="宋体" w:hint="eastAsia"/>
                <w:color w:val="000000"/>
                <w:szCs w:val="21"/>
              </w:rPr>
              <w:t>～</w:t>
            </w:r>
            <w:r w:rsidRPr="00011264">
              <w:rPr>
                <w:rFonts w:hAnsi="宋体"/>
                <w:color w:val="000000"/>
                <w:szCs w:val="21"/>
              </w:rPr>
              <w:t xml:space="preserve"> </w:t>
            </w:r>
            <w:r w:rsidRPr="00011264">
              <w:rPr>
                <w:rFonts w:hAnsi="宋体" w:cs="宋体" w:hint="eastAsia"/>
                <w:color w:val="000000"/>
                <w:szCs w:val="21"/>
              </w:rPr>
              <w:t>Φ</w:t>
            </w:r>
            <w:r w:rsidR="006707B3">
              <w:rPr>
                <w:rFonts w:hAnsi="宋体" w:hint="eastAsia"/>
                <w:color w:val="000000"/>
                <w:szCs w:val="21"/>
              </w:rPr>
              <w:t>20</w:t>
            </w:r>
            <w:r w:rsidRPr="00011264">
              <w:rPr>
                <w:rFonts w:hAnsi="宋体" w:cs="宋体" w:hint="eastAsia"/>
                <w:color w:val="000000"/>
                <w:szCs w:val="21"/>
              </w:rPr>
              <w:t>″</w:t>
            </w:r>
          </w:p>
        </w:tc>
        <w:tc>
          <w:tcPr>
            <w:tcW w:w="1588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7B1E" w:rsidRPr="001E4341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798" w:type="dxa"/>
          </w:tcPr>
          <w:p w:rsidR="00207B1E" w:rsidRPr="00011264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11264">
              <w:rPr>
                <w:rFonts w:ascii="宋体" w:cs="宋体" w:hint="eastAsia"/>
                <w:color w:val="000000"/>
                <w:kern w:val="0"/>
                <w:szCs w:val="21"/>
              </w:rPr>
              <w:t>成型宽度</w:t>
            </w:r>
          </w:p>
        </w:tc>
        <w:tc>
          <w:tcPr>
            <w:tcW w:w="2693" w:type="dxa"/>
          </w:tcPr>
          <w:p w:rsidR="00207B1E" w:rsidRPr="000112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011264">
              <w:rPr>
                <w:rFonts w:hAnsi="宋体"/>
                <w:color w:val="000000"/>
                <w:szCs w:val="21"/>
              </w:rPr>
              <w:t>260</w:t>
            </w:r>
            <w:r w:rsidRPr="00011264">
              <w:rPr>
                <w:rFonts w:ascii="宋体" w:hAnsi="宋体" w:cs="宋体" w:hint="eastAsia"/>
                <w:color w:val="000000"/>
                <w:szCs w:val="21"/>
              </w:rPr>
              <w:t>～</w:t>
            </w:r>
            <w:r w:rsidRPr="00011264">
              <w:rPr>
                <w:rFonts w:hAnsi="宋体"/>
                <w:color w:val="000000"/>
                <w:szCs w:val="21"/>
              </w:rPr>
              <w:t xml:space="preserve"> 600mm</w:t>
            </w:r>
          </w:p>
        </w:tc>
        <w:tc>
          <w:tcPr>
            <w:tcW w:w="1588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06523F" w:rsidRPr="004B7026" w:rsidRDefault="0006523F" w:rsidP="004B7026">
      <w:pPr>
        <w:rPr>
          <w:rFonts w:asciiTheme="minorEastAsia" w:hAnsiTheme="minorEastAsia"/>
        </w:rPr>
      </w:pPr>
    </w:p>
    <w:p w:rsidR="00207B1E" w:rsidRPr="0039175B" w:rsidRDefault="00207B1E" w:rsidP="00677953">
      <w:pPr>
        <w:pStyle w:val="a7"/>
        <w:ind w:left="360" w:firstLineChars="0" w:firstLine="0"/>
        <w:rPr>
          <w:rFonts w:asciiTheme="minorEastAsia" w:hAnsiTheme="minorEastAsia"/>
        </w:rPr>
      </w:pPr>
      <w:r w:rsidRPr="0039175B">
        <w:rPr>
          <w:rFonts w:asciiTheme="minorEastAsia" w:hAnsiTheme="minorEastAsia" w:hint="eastAsia"/>
        </w:rPr>
        <w:t>2）冠带缠绕</w:t>
      </w:r>
    </w:p>
    <w:tbl>
      <w:tblPr>
        <w:tblW w:w="8839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798"/>
        <w:gridCol w:w="2693"/>
        <w:gridCol w:w="1588"/>
      </w:tblGrid>
      <w:tr w:rsidR="00207B1E" w:rsidRPr="001E4341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798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2693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技术参数</w:t>
            </w:r>
          </w:p>
        </w:tc>
        <w:tc>
          <w:tcPr>
            <w:tcW w:w="1588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207B1E" w:rsidRPr="0009425C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379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冠带缠绕供料</w:t>
            </w:r>
          </w:p>
        </w:tc>
        <w:tc>
          <w:tcPr>
            <w:tcW w:w="2693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张力控制范围</w:t>
            </w:r>
            <w:r w:rsidRPr="0009425C">
              <w:rPr>
                <w:rFonts w:ascii="宋体" w:cs="宋体"/>
                <w:kern w:val="0"/>
                <w:szCs w:val="21"/>
              </w:rPr>
              <w:t>0.5</w:t>
            </w:r>
            <w:r w:rsidR="004D74B5">
              <w:rPr>
                <w:rFonts w:ascii="宋体" w:cs="宋体"/>
                <w:color w:val="000000"/>
                <w:kern w:val="0"/>
                <w:szCs w:val="21"/>
              </w:rPr>
              <w:t>-1.5Kgf</w:t>
            </w:r>
          </w:p>
        </w:tc>
        <w:tc>
          <w:tcPr>
            <w:tcW w:w="158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7B1E" w:rsidRPr="0009425C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379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使用冠带条宽度</w:t>
            </w:r>
          </w:p>
        </w:tc>
        <w:tc>
          <w:tcPr>
            <w:tcW w:w="2693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/>
                <w:color w:val="000000"/>
                <w:kern w:val="0"/>
                <w:szCs w:val="21"/>
              </w:rPr>
              <w:t>10</w:t>
            </w: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～</w:t>
            </w:r>
            <w:r w:rsidRPr="0009425C">
              <w:rPr>
                <w:rFonts w:ascii="宋体" w:cs="宋体"/>
                <w:color w:val="000000"/>
                <w:kern w:val="0"/>
                <w:szCs w:val="21"/>
              </w:rPr>
              <w:t>15mm</w:t>
            </w:r>
          </w:p>
        </w:tc>
        <w:tc>
          <w:tcPr>
            <w:tcW w:w="158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7B1E" w:rsidRPr="0009425C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379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缠绕方式</w:t>
            </w:r>
          </w:p>
        </w:tc>
        <w:tc>
          <w:tcPr>
            <w:tcW w:w="2693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依</w:t>
            </w:r>
            <w:r w:rsidR="00945C8C">
              <w:rPr>
                <w:rFonts w:ascii="宋体" w:cs="宋体" w:hint="eastAsia"/>
                <w:color w:val="000000"/>
                <w:kern w:val="0"/>
                <w:szCs w:val="21"/>
              </w:rPr>
              <w:t>需方</w:t>
            </w: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工艺编排</w:t>
            </w:r>
          </w:p>
        </w:tc>
        <w:tc>
          <w:tcPr>
            <w:tcW w:w="158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7B1E" w:rsidRPr="0009425C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379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缠绕速度</w:t>
            </w:r>
          </w:p>
        </w:tc>
        <w:tc>
          <w:tcPr>
            <w:tcW w:w="2693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≤</w:t>
            </w:r>
            <w:r w:rsidRPr="0009425C">
              <w:rPr>
                <w:rFonts w:ascii="宋体" w:cs="宋体"/>
                <w:color w:val="000000"/>
                <w:kern w:val="0"/>
                <w:szCs w:val="21"/>
              </w:rPr>
              <w:t>200m/</w:t>
            </w: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58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7B1E" w:rsidRPr="0009425C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379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裁断方式</w:t>
            </w:r>
          </w:p>
        </w:tc>
        <w:tc>
          <w:tcPr>
            <w:tcW w:w="2693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自动裁断</w:t>
            </w:r>
          </w:p>
        </w:tc>
        <w:tc>
          <w:tcPr>
            <w:tcW w:w="158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6523F" w:rsidRDefault="0006523F" w:rsidP="00677953">
      <w:pPr>
        <w:pStyle w:val="a7"/>
        <w:ind w:left="360" w:firstLineChars="0" w:firstLine="0"/>
        <w:rPr>
          <w:rFonts w:asciiTheme="minorEastAsia" w:hAnsiTheme="minorEastAsia"/>
        </w:rPr>
      </w:pPr>
    </w:p>
    <w:p w:rsidR="00207B1E" w:rsidRPr="0039175B" w:rsidRDefault="00486F6C" w:rsidP="00677953">
      <w:pPr>
        <w:pStyle w:val="a7"/>
        <w:ind w:left="360" w:firstLineChars="0" w:firstLine="0"/>
        <w:rPr>
          <w:rFonts w:asciiTheme="minorEastAsia" w:hAnsiTheme="minorEastAsia"/>
        </w:rPr>
      </w:pPr>
      <w:r w:rsidRPr="0039175B">
        <w:rPr>
          <w:rFonts w:asciiTheme="minorEastAsia" w:hAnsiTheme="minorEastAsia" w:hint="eastAsia"/>
        </w:rPr>
        <w:t>4</w:t>
      </w:r>
      <w:r w:rsidR="00207B1E" w:rsidRPr="0039175B">
        <w:rPr>
          <w:rFonts w:asciiTheme="minorEastAsia" w:hAnsiTheme="minorEastAsia" w:hint="eastAsia"/>
        </w:rPr>
        <w:t>.2、设备精度</w:t>
      </w:r>
    </w:p>
    <w:tbl>
      <w:tblPr>
        <w:tblW w:w="8839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827"/>
        <w:gridCol w:w="2551"/>
        <w:gridCol w:w="1701"/>
      </w:tblGrid>
      <w:tr w:rsidR="00207B1E" w:rsidRPr="001E4341" w:rsidTr="00F6715F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827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2551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要求</w:t>
            </w:r>
          </w:p>
        </w:tc>
        <w:tc>
          <w:tcPr>
            <w:tcW w:w="1701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207B1E" w:rsidRPr="00B61F64" w:rsidTr="00F6715F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成型机头定位精度</w:t>
            </w:r>
          </w:p>
        </w:tc>
        <w:tc>
          <w:tcPr>
            <w:tcW w:w="2551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≤±</w:t>
            </w:r>
            <w:r w:rsidRPr="00B61F64">
              <w:rPr>
                <w:szCs w:val="21"/>
              </w:rPr>
              <w:t>1</w:t>
            </w:r>
            <w:r w:rsidRPr="00B61F64">
              <w:rPr>
                <w:rFonts w:hint="eastAsia"/>
                <w:szCs w:val="21"/>
              </w:rPr>
              <w:t>°</w:t>
            </w:r>
          </w:p>
        </w:tc>
        <w:tc>
          <w:tcPr>
            <w:tcW w:w="1701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149BF" w:rsidRPr="00B61F64" w:rsidTr="00F6715F">
        <w:tc>
          <w:tcPr>
            <w:tcW w:w="760" w:type="dxa"/>
          </w:tcPr>
          <w:p w:rsidR="00D149BF" w:rsidRPr="001E4341" w:rsidRDefault="00D149BF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D149BF" w:rsidRPr="00B61F64" w:rsidRDefault="00D149BF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帘布首尾搭接宽度</w:t>
            </w:r>
          </w:p>
        </w:tc>
        <w:tc>
          <w:tcPr>
            <w:tcW w:w="2551" w:type="dxa"/>
          </w:tcPr>
          <w:p w:rsidR="00D149BF" w:rsidRPr="00B61F64" w:rsidRDefault="00D149BF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B61F64">
              <w:rPr>
                <w:szCs w:val="21"/>
              </w:rPr>
              <w:t>3</w:t>
            </w:r>
            <w:r w:rsidRPr="00B61F64">
              <w:rPr>
                <w:rFonts w:hint="eastAsia"/>
                <w:szCs w:val="21"/>
              </w:rPr>
              <w:t>～</w:t>
            </w:r>
            <w:r w:rsidRPr="00B61F64">
              <w:rPr>
                <w:szCs w:val="21"/>
              </w:rPr>
              <w:t>5</w:t>
            </w:r>
            <w:r w:rsidRPr="00B61F64">
              <w:rPr>
                <w:rFonts w:hint="eastAsia"/>
                <w:szCs w:val="21"/>
              </w:rPr>
              <w:t>根</w:t>
            </w:r>
          </w:p>
        </w:tc>
        <w:tc>
          <w:tcPr>
            <w:tcW w:w="1701" w:type="dxa"/>
          </w:tcPr>
          <w:p w:rsidR="00D149BF" w:rsidRPr="00B61F64" w:rsidRDefault="00D149BF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149BF" w:rsidRPr="00B61F64" w:rsidTr="00F6715F">
        <w:tc>
          <w:tcPr>
            <w:tcW w:w="760" w:type="dxa"/>
          </w:tcPr>
          <w:p w:rsidR="00D149BF" w:rsidRPr="001E4341" w:rsidRDefault="00D149BF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D149BF" w:rsidRPr="00B61F64" w:rsidRDefault="00D149BF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贴合鼓定位停止精度</w:t>
            </w:r>
            <w:r w:rsidRPr="00B61F64">
              <w:rPr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D149BF" w:rsidRPr="00B61F64" w:rsidRDefault="00D149BF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≤±</w:t>
            </w:r>
            <w:r>
              <w:rPr>
                <w:szCs w:val="21"/>
              </w:rPr>
              <w:t>1</w:t>
            </w:r>
            <w:r w:rsidRPr="00B61F64">
              <w:rPr>
                <w:rFonts w:hint="eastAsia"/>
                <w:szCs w:val="21"/>
              </w:rPr>
              <w:t>°</w:t>
            </w:r>
          </w:p>
        </w:tc>
        <w:tc>
          <w:tcPr>
            <w:tcW w:w="1701" w:type="dxa"/>
          </w:tcPr>
          <w:p w:rsidR="00D149BF" w:rsidRPr="00B61F64" w:rsidRDefault="00D149BF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149BF" w:rsidRPr="00B61F64" w:rsidTr="00F6715F">
        <w:tc>
          <w:tcPr>
            <w:tcW w:w="760" w:type="dxa"/>
          </w:tcPr>
          <w:p w:rsidR="00D149BF" w:rsidRDefault="00D149BF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D149BF" w:rsidRPr="00B61F64" w:rsidRDefault="003930C0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各种部件拉伸</w:t>
            </w:r>
            <w:r w:rsidR="00D149BF" w:rsidRPr="00B61F64">
              <w:rPr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D149BF" w:rsidRPr="00B61F64" w:rsidRDefault="00D149BF" w:rsidP="003930C0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≤</w:t>
            </w:r>
            <w:r w:rsidR="003930C0">
              <w:rPr>
                <w:rFonts w:hint="eastAsia"/>
                <w:szCs w:val="21"/>
              </w:rPr>
              <w:t>1%</w:t>
            </w:r>
          </w:p>
        </w:tc>
        <w:tc>
          <w:tcPr>
            <w:tcW w:w="1701" w:type="dxa"/>
          </w:tcPr>
          <w:p w:rsidR="00D149BF" w:rsidRPr="00B61F64" w:rsidRDefault="00D149BF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930C0" w:rsidRPr="00B61F64" w:rsidTr="00F6715F">
        <w:tc>
          <w:tcPr>
            <w:tcW w:w="760" w:type="dxa"/>
          </w:tcPr>
          <w:p w:rsidR="003930C0" w:rsidRDefault="003930C0" w:rsidP="003930C0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3930C0" w:rsidRPr="00B61F64" w:rsidRDefault="003930C0" w:rsidP="003930C0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定型机头调宽宽度精度</w:t>
            </w:r>
            <w:r w:rsidRPr="00B61F64">
              <w:rPr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3930C0" w:rsidRPr="00B61F64" w:rsidRDefault="003930C0" w:rsidP="003930C0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≤±</w:t>
            </w:r>
            <w:r>
              <w:rPr>
                <w:szCs w:val="21"/>
              </w:rPr>
              <w:t>0.5</w:t>
            </w:r>
            <w:r w:rsidRPr="00B61F64">
              <w:rPr>
                <w:szCs w:val="21"/>
              </w:rPr>
              <w:t>mm</w:t>
            </w:r>
          </w:p>
        </w:tc>
        <w:tc>
          <w:tcPr>
            <w:tcW w:w="1701" w:type="dxa"/>
          </w:tcPr>
          <w:p w:rsidR="003930C0" w:rsidRPr="00B61F64" w:rsidRDefault="003930C0" w:rsidP="003930C0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930C0" w:rsidRPr="00B61F64" w:rsidTr="00F6715F">
        <w:tc>
          <w:tcPr>
            <w:tcW w:w="760" w:type="dxa"/>
          </w:tcPr>
          <w:p w:rsidR="003930C0" w:rsidRDefault="003930C0" w:rsidP="003930C0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3930C0" w:rsidRPr="00B61F64" w:rsidRDefault="003930C0" w:rsidP="003930C0">
            <w:pPr>
              <w:pStyle w:val="a7"/>
              <w:spacing w:line="360" w:lineRule="auto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预复合、胎面超声波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裁切角度</w:t>
            </w:r>
          </w:p>
        </w:tc>
        <w:tc>
          <w:tcPr>
            <w:tcW w:w="2551" w:type="dxa"/>
          </w:tcPr>
          <w:p w:rsidR="003930C0" w:rsidRPr="00B61F64" w:rsidRDefault="003930C0" w:rsidP="003930C0">
            <w:pPr>
              <w:pStyle w:val="a7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坡面≤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701" w:type="dxa"/>
          </w:tcPr>
          <w:p w:rsidR="003930C0" w:rsidRPr="00B61F64" w:rsidRDefault="003930C0" w:rsidP="003930C0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930C0" w:rsidRPr="00B61F64" w:rsidTr="00F6715F">
        <w:tc>
          <w:tcPr>
            <w:tcW w:w="760" w:type="dxa"/>
          </w:tcPr>
          <w:p w:rsidR="003930C0" w:rsidRDefault="003930C0" w:rsidP="003930C0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:rsidR="003930C0" w:rsidRPr="0009425C" w:rsidRDefault="003930C0" w:rsidP="003930C0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预复合、胎面超声波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裁切加热温度</w:t>
            </w:r>
          </w:p>
        </w:tc>
        <w:tc>
          <w:tcPr>
            <w:tcW w:w="2551" w:type="dxa"/>
          </w:tcPr>
          <w:p w:rsidR="003930C0" w:rsidRPr="0009425C" w:rsidRDefault="003930C0" w:rsidP="003930C0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温度</w:t>
            </w:r>
            <w:r w:rsidRPr="00B61F64"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130</w:t>
            </w: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701" w:type="dxa"/>
          </w:tcPr>
          <w:p w:rsidR="003930C0" w:rsidRPr="00B61F64" w:rsidRDefault="003930C0" w:rsidP="003930C0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930C0" w:rsidRPr="00B61F64" w:rsidTr="00F6715F">
        <w:tc>
          <w:tcPr>
            <w:tcW w:w="760" w:type="dxa"/>
          </w:tcPr>
          <w:p w:rsidR="003930C0" w:rsidRDefault="003930C0" w:rsidP="003930C0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3827" w:type="dxa"/>
          </w:tcPr>
          <w:p w:rsidR="003930C0" w:rsidRPr="0009425C" w:rsidRDefault="003930C0" w:rsidP="003930C0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预复合、胎面超声波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裁切效果</w:t>
            </w:r>
          </w:p>
        </w:tc>
        <w:tc>
          <w:tcPr>
            <w:tcW w:w="2551" w:type="dxa"/>
          </w:tcPr>
          <w:p w:rsidR="003930C0" w:rsidRPr="0009425C" w:rsidRDefault="003930C0" w:rsidP="003930C0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无焦烧，无粘连，无翘头</w:t>
            </w:r>
          </w:p>
        </w:tc>
        <w:tc>
          <w:tcPr>
            <w:tcW w:w="1701" w:type="dxa"/>
          </w:tcPr>
          <w:p w:rsidR="003930C0" w:rsidRPr="00B61F64" w:rsidRDefault="003930C0" w:rsidP="003930C0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930C0" w:rsidRPr="00B61F64" w:rsidTr="00F6715F">
        <w:tc>
          <w:tcPr>
            <w:tcW w:w="760" w:type="dxa"/>
          </w:tcPr>
          <w:p w:rsidR="003930C0" w:rsidRDefault="00CD58D9" w:rsidP="003930C0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:rsidR="003930C0" w:rsidRDefault="003930C0" w:rsidP="003930C0">
            <w:pPr>
              <w:pStyle w:val="a7"/>
              <w:spacing w:line="36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预复合、胎面超声波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接头效果</w:t>
            </w:r>
          </w:p>
        </w:tc>
        <w:tc>
          <w:tcPr>
            <w:tcW w:w="2551" w:type="dxa"/>
          </w:tcPr>
          <w:p w:rsidR="003930C0" w:rsidRDefault="003930C0" w:rsidP="003930C0">
            <w:pPr>
              <w:pStyle w:val="a7"/>
              <w:spacing w:line="36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表面平滑，首尾对齐</w:t>
            </w:r>
          </w:p>
        </w:tc>
        <w:tc>
          <w:tcPr>
            <w:tcW w:w="1701" w:type="dxa"/>
          </w:tcPr>
          <w:p w:rsidR="003930C0" w:rsidRPr="00B61F64" w:rsidRDefault="003930C0" w:rsidP="003930C0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6523F" w:rsidRPr="004B7026" w:rsidRDefault="0006523F" w:rsidP="004B7026">
      <w:pPr>
        <w:rPr>
          <w:rFonts w:asciiTheme="minorEastAsia" w:hAnsiTheme="minorEastAsia"/>
          <w:szCs w:val="21"/>
        </w:rPr>
      </w:pPr>
    </w:p>
    <w:p w:rsidR="00207B1E" w:rsidRPr="0039175B" w:rsidRDefault="00486F6C" w:rsidP="0006523F">
      <w:pPr>
        <w:pStyle w:val="a7"/>
        <w:ind w:left="360" w:firstLineChars="0" w:firstLine="0"/>
        <w:rPr>
          <w:rFonts w:asciiTheme="minorEastAsia" w:hAnsiTheme="minorEastAsia"/>
          <w:szCs w:val="21"/>
        </w:rPr>
      </w:pPr>
      <w:r w:rsidRPr="0039175B">
        <w:rPr>
          <w:rFonts w:asciiTheme="minorEastAsia" w:hAnsiTheme="minorEastAsia" w:hint="eastAsia"/>
          <w:szCs w:val="21"/>
        </w:rPr>
        <w:t>4</w:t>
      </w:r>
      <w:r w:rsidR="003C1C15" w:rsidRPr="0039175B">
        <w:rPr>
          <w:rFonts w:asciiTheme="minorEastAsia" w:hAnsiTheme="minorEastAsia" w:hint="eastAsia"/>
          <w:szCs w:val="21"/>
        </w:rPr>
        <w:t>.3、能源及工艺要求</w:t>
      </w:r>
    </w:p>
    <w:tbl>
      <w:tblPr>
        <w:tblW w:w="8839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984"/>
        <w:gridCol w:w="4791"/>
        <w:gridCol w:w="1304"/>
      </w:tblGrid>
      <w:tr w:rsidR="003C1C15" w:rsidRPr="001E4341" w:rsidTr="004B7026">
        <w:tc>
          <w:tcPr>
            <w:tcW w:w="760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1984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4791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参数</w:t>
            </w:r>
          </w:p>
        </w:tc>
        <w:tc>
          <w:tcPr>
            <w:tcW w:w="1304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3C1C15" w:rsidRPr="001E4341" w:rsidTr="004B7026">
        <w:tc>
          <w:tcPr>
            <w:tcW w:w="760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控制系统</w:t>
            </w:r>
          </w:p>
        </w:tc>
        <w:tc>
          <w:tcPr>
            <w:tcW w:w="4791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可编程控制器</w:t>
            </w:r>
            <w:r w:rsidRPr="00B61F64">
              <w:rPr>
                <w:szCs w:val="21"/>
              </w:rPr>
              <w:t>(PLC)</w:t>
            </w:r>
            <w:r w:rsidRPr="00B61F64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交流伺服、</w:t>
            </w:r>
            <w:r w:rsidRPr="00B61F64">
              <w:rPr>
                <w:rFonts w:hint="eastAsia"/>
                <w:szCs w:val="21"/>
              </w:rPr>
              <w:t>人机操作界面</w:t>
            </w:r>
          </w:p>
        </w:tc>
        <w:tc>
          <w:tcPr>
            <w:tcW w:w="1304" w:type="dxa"/>
            <w:vAlign w:val="center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1C15" w:rsidRPr="001E4341" w:rsidTr="004B7026">
        <w:tc>
          <w:tcPr>
            <w:tcW w:w="760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驱动电机电源</w:t>
            </w:r>
          </w:p>
        </w:tc>
        <w:tc>
          <w:tcPr>
            <w:tcW w:w="4791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szCs w:val="21"/>
              </w:rPr>
              <w:t>AC380V</w:t>
            </w:r>
            <w:r w:rsidRPr="00B61F64">
              <w:rPr>
                <w:rFonts w:hint="eastAsia"/>
                <w:szCs w:val="21"/>
              </w:rPr>
              <w:t>±</w:t>
            </w:r>
            <w:r w:rsidRPr="00B61F64">
              <w:rPr>
                <w:szCs w:val="21"/>
              </w:rPr>
              <w:t>10% 50Hz 3</w:t>
            </w:r>
            <w:r w:rsidRPr="00B61F64">
              <w:rPr>
                <w:rFonts w:hint="eastAsia"/>
                <w:szCs w:val="21"/>
              </w:rPr>
              <w:t>相</w:t>
            </w:r>
          </w:p>
        </w:tc>
        <w:tc>
          <w:tcPr>
            <w:tcW w:w="1304" w:type="dxa"/>
            <w:vAlign w:val="center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1C15" w:rsidRPr="001E4341" w:rsidTr="004B7026">
        <w:tc>
          <w:tcPr>
            <w:tcW w:w="760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控制回路电源</w:t>
            </w:r>
          </w:p>
        </w:tc>
        <w:tc>
          <w:tcPr>
            <w:tcW w:w="4791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szCs w:val="21"/>
              </w:rPr>
              <w:t>AC220V</w:t>
            </w:r>
            <w:r w:rsidRPr="00B61F64">
              <w:rPr>
                <w:rFonts w:hint="eastAsia"/>
                <w:szCs w:val="21"/>
              </w:rPr>
              <w:t>±</w:t>
            </w:r>
            <w:r w:rsidRPr="00B61F64">
              <w:rPr>
                <w:szCs w:val="21"/>
              </w:rPr>
              <w:t>10%  1</w:t>
            </w:r>
            <w:r w:rsidRPr="00B61F64">
              <w:rPr>
                <w:rFonts w:hint="eastAsia"/>
                <w:szCs w:val="21"/>
              </w:rPr>
              <w:t>相</w:t>
            </w:r>
            <w:r w:rsidRPr="00B61F64">
              <w:rPr>
                <w:szCs w:val="21"/>
              </w:rPr>
              <w:t>,DC 24V</w:t>
            </w:r>
          </w:p>
        </w:tc>
        <w:tc>
          <w:tcPr>
            <w:tcW w:w="1304" w:type="dxa"/>
            <w:vAlign w:val="center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1C15" w:rsidRPr="001E4341" w:rsidTr="004B7026">
        <w:tc>
          <w:tcPr>
            <w:tcW w:w="760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成型机</w:t>
            </w:r>
            <w:r>
              <w:rPr>
                <w:rFonts w:hint="eastAsia"/>
                <w:szCs w:val="21"/>
              </w:rPr>
              <w:t>成型</w:t>
            </w:r>
            <w:r w:rsidRPr="00B61F64">
              <w:rPr>
                <w:rFonts w:hint="eastAsia"/>
                <w:szCs w:val="21"/>
              </w:rPr>
              <w:t>效率</w:t>
            </w:r>
          </w:p>
        </w:tc>
        <w:tc>
          <w:tcPr>
            <w:tcW w:w="4791" w:type="dxa"/>
          </w:tcPr>
          <w:p w:rsidR="003C1C15" w:rsidRPr="00B61F64" w:rsidRDefault="003C1C15" w:rsidP="00925644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视具体规格、工艺、部件不同</w:t>
            </w:r>
            <w:r>
              <w:rPr>
                <w:rFonts w:hint="eastAsia"/>
                <w:szCs w:val="21"/>
              </w:rPr>
              <w:t>而有差异，对于乘用轮胎规格：一层内衬层、一层帘布或两层帘布结构、两条胎侧贴合、无纤维或钢丝包布，冠包侧成型方式，成型时间低于</w:t>
            </w:r>
            <w:r w:rsidRPr="00C91E2D">
              <w:rPr>
                <w:rFonts w:hint="eastAsia"/>
                <w:szCs w:val="21"/>
              </w:rPr>
              <w:t>60</w:t>
            </w:r>
            <w:r w:rsidRPr="00C91E2D">
              <w:rPr>
                <w:rFonts w:hint="eastAsia"/>
                <w:szCs w:val="21"/>
              </w:rPr>
              <w:t>秒</w:t>
            </w:r>
            <w:r w:rsidRPr="00B61F64">
              <w:rPr>
                <w:szCs w:val="21"/>
              </w:rPr>
              <w:t>/</w:t>
            </w:r>
            <w:r w:rsidRPr="00B61F64">
              <w:rPr>
                <w:rFonts w:hint="eastAsia"/>
                <w:szCs w:val="21"/>
              </w:rPr>
              <w:t>条；需要熟练的操作人员操作。</w:t>
            </w:r>
          </w:p>
        </w:tc>
        <w:tc>
          <w:tcPr>
            <w:tcW w:w="1304" w:type="dxa"/>
            <w:vAlign w:val="center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1C15" w:rsidRPr="001E4341" w:rsidTr="004B7026">
        <w:tc>
          <w:tcPr>
            <w:tcW w:w="760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适合工艺</w:t>
            </w:r>
          </w:p>
        </w:tc>
        <w:tc>
          <w:tcPr>
            <w:tcW w:w="4791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侧包冠及冠包侧成型</w:t>
            </w:r>
          </w:p>
        </w:tc>
        <w:tc>
          <w:tcPr>
            <w:tcW w:w="1304" w:type="dxa"/>
            <w:vAlign w:val="center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877E7" w:rsidRPr="00F6715F" w:rsidRDefault="00F877E7" w:rsidP="000D3C03">
      <w:pPr>
        <w:rPr>
          <w:szCs w:val="21"/>
        </w:rPr>
      </w:pPr>
    </w:p>
    <w:p w:rsidR="00A22706" w:rsidRDefault="00A22706" w:rsidP="00415078">
      <w:pPr>
        <w:rPr>
          <w:rFonts w:asciiTheme="minorEastAsia" w:hAnsiTheme="minorEastAsia"/>
          <w:sz w:val="24"/>
          <w:szCs w:val="24"/>
        </w:rPr>
      </w:pPr>
    </w:p>
    <w:p w:rsidR="00F877E7" w:rsidRPr="00415078" w:rsidRDefault="0039175B" w:rsidP="00415078">
      <w:pPr>
        <w:rPr>
          <w:rFonts w:asciiTheme="minorEastAsia" w:hAnsiTheme="minorEastAsia"/>
          <w:sz w:val="24"/>
          <w:szCs w:val="24"/>
        </w:rPr>
      </w:pPr>
      <w:r w:rsidRPr="00415078">
        <w:rPr>
          <w:rFonts w:asciiTheme="minorEastAsia" w:hAnsiTheme="minorEastAsia" w:hint="eastAsia"/>
          <w:sz w:val="24"/>
          <w:szCs w:val="24"/>
        </w:rPr>
        <w:lastRenderedPageBreak/>
        <w:t>5、</w:t>
      </w:r>
      <w:r w:rsidR="000D3C03" w:rsidRPr="00415078">
        <w:rPr>
          <w:rFonts w:asciiTheme="minorEastAsia" w:hAnsiTheme="minorEastAsia" w:hint="eastAsia"/>
          <w:sz w:val="24"/>
          <w:szCs w:val="24"/>
        </w:rPr>
        <w:t>改造范围</w:t>
      </w:r>
      <w:r w:rsidR="00713EA2" w:rsidRPr="00415078">
        <w:rPr>
          <w:rFonts w:asciiTheme="minorEastAsia" w:hAnsiTheme="minorEastAsia" w:hint="eastAsia"/>
          <w:sz w:val="24"/>
          <w:szCs w:val="24"/>
        </w:rPr>
        <w:t>及改造后系统构成</w:t>
      </w:r>
    </w:p>
    <w:p w:rsidR="00713EA2" w:rsidRPr="00415078" w:rsidRDefault="00486F6C" w:rsidP="00415078">
      <w:pPr>
        <w:spacing w:line="360" w:lineRule="auto"/>
        <w:ind w:left="420"/>
        <w:rPr>
          <w:szCs w:val="21"/>
        </w:rPr>
      </w:pPr>
      <w:r w:rsidRPr="00415078">
        <w:rPr>
          <w:rFonts w:hint="eastAsia"/>
          <w:szCs w:val="21"/>
        </w:rPr>
        <w:t>5</w:t>
      </w:r>
      <w:r w:rsidR="000D3C03" w:rsidRPr="00415078">
        <w:rPr>
          <w:rFonts w:hint="eastAsia"/>
          <w:szCs w:val="21"/>
        </w:rPr>
        <w:t>.1</w:t>
      </w:r>
      <w:r w:rsidR="00713EA2" w:rsidRPr="00415078">
        <w:rPr>
          <w:rFonts w:hint="eastAsia"/>
          <w:szCs w:val="21"/>
        </w:rPr>
        <w:t>、替换原有的</w:t>
      </w:r>
      <w:r w:rsidR="00713EA2" w:rsidRPr="00415078">
        <w:rPr>
          <w:rFonts w:hint="eastAsia"/>
          <w:szCs w:val="21"/>
        </w:rPr>
        <w:t xml:space="preserve">PLC </w:t>
      </w:r>
    </w:p>
    <w:p w:rsidR="00713EA2" w:rsidRPr="00633E3E" w:rsidRDefault="00713EA2" w:rsidP="00E55147">
      <w:pPr>
        <w:spacing w:line="360" w:lineRule="auto"/>
        <w:ind w:left="420"/>
        <w:jc w:val="left"/>
        <w:rPr>
          <w:szCs w:val="21"/>
        </w:rPr>
      </w:pPr>
      <w:r w:rsidRPr="00633E3E">
        <w:rPr>
          <w:rFonts w:hint="eastAsia"/>
          <w:szCs w:val="21"/>
        </w:rPr>
        <w:t>采用</w:t>
      </w:r>
      <w:r w:rsidRPr="00633E3E">
        <w:rPr>
          <w:rFonts w:hint="eastAsia"/>
          <w:szCs w:val="21"/>
        </w:rPr>
        <w:t>AB</w:t>
      </w:r>
      <w:r w:rsidRPr="00633E3E">
        <w:rPr>
          <w:rFonts w:hint="eastAsia"/>
          <w:szCs w:val="21"/>
        </w:rPr>
        <w:t>的</w:t>
      </w:r>
      <w:r w:rsidRPr="00633E3E">
        <w:rPr>
          <w:rFonts w:hint="eastAsia"/>
          <w:szCs w:val="21"/>
        </w:rPr>
        <w:t>Control Logix</w:t>
      </w:r>
      <w:r w:rsidRPr="00633E3E">
        <w:rPr>
          <w:rFonts w:hint="eastAsia"/>
          <w:szCs w:val="21"/>
        </w:rPr>
        <w:t>系列替换原有的</w:t>
      </w:r>
      <w:r w:rsidRPr="00633E3E">
        <w:rPr>
          <w:rFonts w:hint="eastAsia"/>
          <w:szCs w:val="21"/>
        </w:rPr>
        <w:t>GE PLC</w:t>
      </w:r>
      <w:r w:rsidRPr="00633E3E">
        <w:rPr>
          <w:rFonts w:hint="eastAsia"/>
          <w:szCs w:val="21"/>
        </w:rPr>
        <w:t>的系统</w:t>
      </w:r>
      <w:r w:rsidR="00816212">
        <w:rPr>
          <w:rFonts w:hint="eastAsia"/>
          <w:szCs w:val="21"/>
        </w:rPr>
        <w:t>，</w:t>
      </w:r>
      <w:r w:rsidR="00816212">
        <w:rPr>
          <w:rFonts w:hint="eastAsia"/>
          <w:szCs w:val="21"/>
        </w:rPr>
        <w:t>CPU</w:t>
      </w:r>
      <w:r w:rsidR="00816212">
        <w:rPr>
          <w:rFonts w:hint="eastAsia"/>
          <w:szCs w:val="21"/>
        </w:rPr>
        <w:t>采用</w:t>
      </w:r>
      <w:r w:rsidR="00816212" w:rsidRPr="00816212">
        <w:rPr>
          <w:szCs w:val="21"/>
        </w:rPr>
        <w:t>1756-L73</w:t>
      </w:r>
      <w:r w:rsidR="00123D93">
        <w:rPr>
          <w:rFonts w:hint="eastAsia"/>
          <w:szCs w:val="21"/>
        </w:rPr>
        <w:t>，</w:t>
      </w:r>
      <w:r w:rsidR="006E5E46">
        <w:rPr>
          <w:rFonts w:hint="eastAsia"/>
          <w:szCs w:val="21"/>
        </w:rPr>
        <w:t xml:space="preserve"> </w:t>
      </w:r>
      <w:r w:rsidR="006E5E46">
        <w:rPr>
          <w:rFonts w:hint="eastAsia"/>
          <w:szCs w:val="21"/>
        </w:rPr>
        <w:t>选用</w:t>
      </w:r>
      <w:r w:rsidR="00123D93">
        <w:rPr>
          <w:rFonts w:hint="eastAsia"/>
          <w:szCs w:val="21"/>
        </w:rPr>
        <w:t>1</w:t>
      </w:r>
      <w:r w:rsidR="00123D93">
        <w:rPr>
          <w:szCs w:val="21"/>
        </w:rPr>
        <w:t>756-EN</w:t>
      </w:r>
      <w:r w:rsidR="00374F3D">
        <w:rPr>
          <w:szCs w:val="21"/>
        </w:rPr>
        <w:t>BTA</w:t>
      </w:r>
      <w:r w:rsidR="00E55147">
        <w:rPr>
          <w:szCs w:val="21"/>
        </w:rPr>
        <w:tab/>
      </w:r>
      <w:r w:rsidR="00E55147">
        <w:rPr>
          <w:rFonts w:hint="eastAsia"/>
          <w:szCs w:val="21"/>
        </w:rPr>
        <w:t>模块与</w:t>
      </w:r>
      <w:r w:rsidR="00123D93">
        <w:rPr>
          <w:rFonts w:hint="eastAsia"/>
          <w:szCs w:val="21"/>
        </w:rPr>
        <w:t>M</w:t>
      </w:r>
      <w:r w:rsidR="00123D93">
        <w:rPr>
          <w:szCs w:val="21"/>
        </w:rPr>
        <w:t>ES</w:t>
      </w:r>
      <w:r w:rsidR="00123D93">
        <w:rPr>
          <w:rFonts w:hint="eastAsia"/>
          <w:szCs w:val="21"/>
        </w:rPr>
        <w:t>进行通讯</w:t>
      </w:r>
      <w:r w:rsidR="001E2868">
        <w:rPr>
          <w:rFonts w:hint="eastAsia"/>
          <w:szCs w:val="21"/>
        </w:rPr>
        <w:t>。</w:t>
      </w:r>
    </w:p>
    <w:p w:rsidR="00713EA2" w:rsidRPr="00633E3E" w:rsidRDefault="00486F6C" w:rsidP="00415078">
      <w:pPr>
        <w:spacing w:line="360" w:lineRule="auto"/>
        <w:ind w:left="420"/>
        <w:rPr>
          <w:szCs w:val="21"/>
        </w:rPr>
      </w:pPr>
      <w:r w:rsidRPr="00633E3E">
        <w:rPr>
          <w:rFonts w:hint="eastAsia"/>
          <w:szCs w:val="21"/>
        </w:rPr>
        <w:t>5</w:t>
      </w:r>
      <w:r w:rsidR="00713EA2" w:rsidRPr="00633E3E">
        <w:rPr>
          <w:rFonts w:hint="eastAsia"/>
          <w:szCs w:val="21"/>
        </w:rPr>
        <w:t>.2</w:t>
      </w:r>
      <w:r w:rsidR="00713EA2" w:rsidRPr="00633E3E">
        <w:rPr>
          <w:rFonts w:hint="eastAsia"/>
          <w:szCs w:val="21"/>
        </w:rPr>
        <w:t>、替换现有的伺服系统</w:t>
      </w:r>
    </w:p>
    <w:p w:rsidR="00713EA2" w:rsidRDefault="00713EA2" w:rsidP="00415078">
      <w:pPr>
        <w:spacing w:line="360" w:lineRule="auto"/>
        <w:ind w:left="420"/>
        <w:rPr>
          <w:szCs w:val="21"/>
        </w:rPr>
      </w:pPr>
      <w:r w:rsidRPr="00633E3E">
        <w:rPr>
          <w:rFonts w:hint="eastAsia"/>
          <w:szCs w:val="21"/>
        </w:rPr>
        <w:t>采用</w:t>
      </w:r>
      <w:r w:rsidRPr="00633E3E">
        <w:rPr>
          <w:rFonts w:hint="eastAsia"/>
          <w:szCs w:val="21"/>
        </w:rPr>
        <w:t>AB</w:t>
      </w:r>
      <w:r w:rsidRPr="00633E3E">
        <w:rPr>
          <w:rFonts w:hint="eastAsia"/>
          <w:szCs w:val="21"/>
        </w:rPr>
        <w:t>的</w:t>
      </w:r>
      <w:r w:rsidR="00E53BFA" w:rsidRPr="00633E3E">
        <w:rPr>
          <w:rFonts w:hint="eastAsia"/>
          <w:szCs w:val="21"/>
        </w:rPr>
        <w:t>Kinetix 57</w:t>
      </w:r>
      <w:r w:rsidRPr="00633E3E">
        <w:rPr>
          <w:rFonts w:hint="eastAsia"/>
          <w:szCs w:val="21"/>
        </w:rPr>
        <w:t>00</w:t>
      </w:r>
      <w:r w:rsidR="00AB3FD8" w:rsidRPr="00633E3E">
        <w:rPr>
          <w:rFonts w:hint="eastAsia"/>
          <w:szCs w:val="21"/>
        </w:rPr>
        <w:t>系列多轴伺服驱动器替换原有的</w:t>
      </w:r>
      <w:r w:rsidRPr="00633E3E">
        <w:rPr>
          <w:rFonts w:hint="eastAsia"/>
          <w:szCs w:val="21"/>
        </w:rPr>
        <w:t>Moog</w:t>
      </w:r>
      <w:r w:rsidRPr="00633E3E">
        <w:rPr>
          <w:rFonts w:hint="eastAsia"/>
          <w:szCs w:val="21"/>
        </w:rPr>
        <w:t>系列驱动器</w:t>
      </w:r>
      <w:r w:rsidRPr="00633E3E">
        <w:rPr>
          <w:rFonts w:hint="eastAsia"/>
          <w:szCs w:val="21"/>
        </w:rPr>
        <w:t>,</w:t>
      </w:r>
      <w:r w:rsidRPr="00633E3E">
        <w:rPr>
          <w:rFonts w:hint="eastAsia"/>
          <w:szCs w:val="21"/>
        </w:rPr>
        <w:t>使用</w:t>
      </w:r>
      <w:r w:rsidR="004D74B5">
        <w:rPr>
          <w:rFonts w:hint="eastAsia"/>
          <w:szCs w:val="21"/>
        </w:rPr>
        <w:t>以太网</w:t>
      </w:r>
      <w:r w:rsidRPr="00633E3E">
        <w:rPr>
          <w:rFonts w:hint="eastAsia"/>
          <w:szCs w:val="21"/>
        </w:rPr>
        <w:t>通讯。将</w:t>
      </w:r>
      <w:r w:rsidR="00FF106B">
        <w:rPr>
          <w:rFonts w:hint="eastAsia"/>
          <w:szCs w:val="21"/>
        </w:rPr>
        <w:t>原</w:t>
      </w:r>
      <w:r w:rsidRPr="00633E3E">
        <w:rPr>
          <w:rFonts w:hint="eastAsia"/>
          <w:szCs w:val="21"/>
        </w:rPr>
        <w:t>伺服电机更换为</w:t>
      </w:r>
      <w:r w:rsidRPr="00633E3E">
        <w:rPr>
          <w:rFonts w:hint="eastAsia"/>
          <w:szCs w:val="21"/>
        </w:rPr>
        <w:t>MPL</w:t>
      </w:r>
      <w:r w:rsidRPr="00633E3E">
        <w:rPr>
          <w:rFonts w:hint="eastAsia"/>
          <w:szCs w:val="21"/>
        </w:rPr>
        <w:t>系列伺服电机</w:t>
      </w:r>
      <w:r w:rsidR="004D74B5">
        <w:rPr>
          <w:rFonts w:hint="eastAsia"/>
          <w:szCs w:val="21"/>
        </w:rPr>
        <w:t>，并</w:t>
      </w:r>
      <w:r w:rsidR="00055475">
        <w:rPr>
          <w:rFonts w:hint="eastAsia"/>
          <w:szCs w:val="21"/>
        </w:rPr>
        <w:t>将主鼓、辅鼓减速机更换为</w:t>
      </w:r>
      <w:r w:rsidR="00055475">
        <w:rPr>
          <w:rFonts w:hint="eastAsia"/>
          <w:szCs w:val="21"/>
        </w:rPr>
        <w:t>APEX</w:t>
      </w:r>
      <w:r w:rsidRPr="00633E3E">
        <w:rPr>
          <w:rFonts w:hint="eastAsia"/>
          <w:szCs w:val="21"/>
        </w:rPr>
        <w:t>减速机。</w:t>
      </w:r>
    </w:p>
    <w:p w:rsidR="00055475" w:rsidRDefault="0026776C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5.3</w:t>
      </w:r>
      <w:r w:rsidR="00994055">
        <w:rPr>
          <w:rFonts w:hint="eastAsia"/>
          <w:szCs w:val="21"/>
        </w:rPr>
        <w:t>、</w:t>
      </w:r>
      <w:r w:rsidR="00055475">
        <w:rPr>
          <w:rFonts w:hint="eastAsia"/>
          <w:szCs w:val="21"/>
        </w:rPr>
        <w:t>增加冠带张力</w:t>
      </w:r>
      <w:r w:rsidR="00994055">
        <w:rPr>
          <w:rFonts w:hint="eastAsia"/>
          <w:szCs w:val="21"/>
        </w:rPr>
        <w:t>伺服</w:t>
      </w:r>
      <w:r w:rsidR="00055475">
        <w:rPr>
          <w:rFonts w:hint="eastAsia"/>
          <w:szCs w:val="21"/>
        </w:rPr>
        <w:t>控制</w:t>
      </w:r>
    </w:p>
    <w:p w:rsidR="00A53BEF" w:rsidRDefault="00055475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原有设备没有冠带张力控制，</w:t>
      </w:r>
      <w:r w:rsidR="00994055" w:rsidRPr="00994055">
        <w:rPr>
          <w:rFonts w:hint="eastAsia"/>
          <w:szCs w:val="21"/>
        </w:rPr>
        <w:t>需增加</w:t>
      </w:r>
      <w:r w:rsidR="00994055" w:rsidRPr="00994055">
        <w:rPr>
          <w:rFonts w:hint="eastAsia"/>
          <w:szCs w:val="21"/>
        </w:rPr>
        <w:t>AB</w:t>
      </w:r>
      <w:r w:rsidR="00994055" w:rsidRPr="00994055">
        <w:rPr>
          <w:rFonts w:hint="eastAsia"/>
          <w:szCs w:val="21"/>
        </w:rPr>
        <w:t>的</w:t>
      </w:r>
      <w:r w:rsidR="00994055" w:rsidRPr="00994055">
        <w:rPr>
          <w:rFonts w:hint="eastAsia"/>
          <w:szCs w:val="21"/>
        </w:rPr>
        <w:t>Kinetix 5700</w:t>
      </w:r>
      <w:r w:rsidR="00994055" w:rsidRPr="00994055">
        <w:rPr>
          <w:rFonts w:hint="eastAsia"/>
          <w:szCs w:val="21"/>
        </w:rPr>
        <w:t>伺服控制器</w:t>
      </w:r>
      <w:r w:rsidR="00994055">
        <w:rPr>
          <w:rFonts w:hint="eastAsia"/>
          <w:szCs w:val="21"/>
        </w:rPr>
        <w:t>驱动伺服电机控制冠带张力，张力实现分</w:t>
      </w:r>
      <w:r w:rsidR="00994055">
        <w:rPr>
          <w:rFonts w:hint="eastAsia"/>
          <w:szCs w:val="21"/>
        </w:rPr>
        <w:t>7</w:t>
      </w:r>
      <w:r w:rsidR="00994055">
        <w:rPr>
          <w:rFonts w:hint="eastAsia"/>
          <w:szCs w:val="21"/>
        </w:rPr>
        <w:t>段控制，</w:t>
      </w:r>
      <w:r w:rsidR="00231F26">
        <w:rPr>
          <w:rFonts w:hint="eastAsia"/>
          <w:szCs w:val="21"/>
        </w:rPr>
        <w:t>界面增加相关数值调整。</w:t>
      </w:r>
      <w:r w:rsidR="00994055" w:rsidRPr="00994055">
        <w:rPr>
          <w:rFonts w:hint="eastAsia"/>
          <w:szCs w:val="21"/>
        </w:rPr>
        <w:t>张力控制范围</w:t>
      </w:r>
      <w:r w:rsidR="00994055" w:rsidRPr="00994055">
        <w:rPr>
          <w:rFonts w:hint="eastAsia"/>
          <w:szCs w:val="21"/>
        </w:rPr>
        <w:t>0.5-1.5Kgf</w:t>
      </w:r>
      <w:r w:rsidR="00994055">
        <w:rPr>
          <w:rFonts w:hint="eastAsia"/>
          <w:szCs w:val="21"/>
        </w:rPr>
        <w:t>，冠带条宽度为</w:t>
      </w:r>
      <w:r w:rsidR="00994055">
        <w:rPr>
          <w:rFonts w:hint="eastAsia"/>
          <w:szCs w:val="21"/>
        </w:rPr>
        <w:t>10-</w:t>
      </w:r>
      <w:r w:rsidR="00994055">
        <w:rPr>
          <w:szCs w:val="21"/>
        </w:rPr>
        <w:t>15</w:t>
      </w:r>
      <w:r w:rsidR="00994055">
        <w:rPr>
          <w:rFonts w:hint="eastAsia"/>
          <w:szCs w:val="21"/>
        </w:rPr>
        <w:t>mm</w:t>
      </w:r>
      <w:r w:rsidR="00994055">
        <w:rPr>
          <w:szCs w:val="21"/>
        </w:rPr>
        <w:t>,</w:t>
      </w:r>
      <w:r w:rsidR="00994055">
        <w:rPr>
          <w:rFonts w:hint="eastAsia"/>
          <w:szCs w:val="21"/>
        </w:rPr>
        <w:t>界面增加冠带张力实时数值显示，辅鼓侧增加模拟水银柱显示，显示包含设置值和实时显示值。</w:t>
      </w:r>
      <w:r w:rsidR="00816212">
        <w:rPr>
          <w:rFonts w:hint="eastAsia"/>
          <w:szCs w:val="21"/>
        </w:rPr>
        <w:t>冠带张力伺服控制所需机械件，需与现场沟通测绘，保持与现场其他机台一致构造。</w:t>
      </w:r>
      <w:r w:rsidR="00A53BEF">
        <w:rPr>
          <w:rFonts w:hint="eastAsia"/>
          <w:szCs w:val="21"/>
        </w:rPr>
        <w:t>冠带</w:t>
      </w:r>
      <w:r w:rsidR="00823CB2">
        <w:rPr>
          <w:rFonts w:hint="eastAsia"/>
          <w:szCs w:val="21"/>
        </w:rPr>
        <w:t>缠绕</w:t>
      </w:r>
      <w:r w:rsidR="00816212">
        <w:rPr>
          <w:rFonts w:hint="eastAsia"/>
          <w:szCs w:val="21"/>
        </w:rPr>
        <w:t>横移平台</w:t>
      </w:r>
      <w:r w:rsidR="00A53BEF">
        <w:rPr>
          <w:rFonts w:hint="eastAsia"/>
          <w:szCs w:val="21"/>
        </w:rPr>
        <w:t>需更换</w:t>
      </w:r>
      <w:r w:rsidR="00816212">
        <w:rPr>
          <w:rFonts w:hint="eastAsia"/>
          <w:szCs w:val="21"/>
        </w:rPr>
        <w:t>、</w:t>
      </w:r>
      <w:r w:rsidR="00A53BEF">
        <w:rPr>
          <w:rFonts w:hint="eastAsia"/>
          <w:szCs w:val="21"/>
        </w:rPr>
        <w:t>冠带进退锁紧单元需更换、冠带导开气缸需更换</w:t>
      </w:r>
      <w:r w:rsidR="00823CB2">
        <w:rPr>
          <w:rFonts w:hint="eastAsia"/>
          <w:szCs w:val="21"/>
        </w:rPr>
        <w:t>，品牌型号与清单内相符</w:t>
      </w:r>
      <w:r w:rsidR="00A53BEF">
        <w:rPr>
          <w:rFonts w:hint="eastAsia"/>
          <w:szCs w:val="21"/>
        </w:rPr>
        <w:t>。</w:t>
      </w:r>
    </w:p>
    <w:p w:rsidR="00713EA2" w:rsidRPr="00415078" w:rsidRDefault="00486F6C" w:rsidP="00415078">
      <w:pPr>
        <w:spacing w:line="360" w:lineRule="auto"/>
        <w:ind w:left="420"/>
        <w:rPr>
          <w:szCs w:val="21"/>
        </w:rPr>
      </w:pPr>
      <w:r w:rsidRPr="00415078">
        <w:rPr>
          <w:rFonts w:hint="eastAsia"/>
          <w:szCs w:val="21"/>
        </w:rPr>
        <w:t>5</w:t>
      </w:r>
      <w:r w:rsidR="0026776C">
        <w:rPr>
          <w:rFonts w:hint="eastAsia"/>
          <w:szCs w:val="21"/>
        </w:rPr>
        <w:t>.4</w:t>
      </w:r>
      <w:r w:rsidR="00713EA2" w:rsidRPr="00415078">
        <w:rPr>
          <w:rFonts w:hint="eastAsia"/>
          <w:szCs w:val="21"/>
        </w:rPr>
        <w:t>、替换现有的操作终端</w:t>
      </w:r>
    </w:p>
    <w:p w:rsidR="00633E3E" w:rsidRDefault="00633E3E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994055">
        <w:rPr>
          <w:rFonts w:hint="eastAsia"/>
          <w:szCs w:val="21"/>
        </w:rPr>
        <w:t>采用研华工控机</w:t>
      </w:r>
      <w:r w:rsidR="000B7079">
        <w:rPr>
          <w:rFonts w:hint="eastAsia"/>
          <w:szCs w:val="21"/>
        </w:rPr>
        <w:t>加触摸显示屏替换现有操作终端</w:t>
      </w:r>
      <w:r w:rsidR="00FF106B">
        <w:rPr>
          <w:rFonts w:hint="eastAsia"/>
          <w:szCs w:val="21"/>
        </w:rPr>
        <w:t>，</w:t>
      </w:r>
      <w:r w:rsidR="00B55DA5">
        <w:rPr>
          <w:rFonts w:hint="eastAsia"/>
          <w:szCs w:val="21"/>
        </w:rPr>
        <w:t>运行内存为</w:t>
      </w:r>
      <w:r w:rsidR="00B55DA5">
        <w:rPr>
          <w:rFonts w:hint="eastAsia"/>
          <w:szCs w:val="21"/>
        </w:rPr>
        <w:t>8G</w:t>
      </w:r>
      <w:r w:rsidR="00FF106B">
        <w:rPr>
          <w:rFonts w:hint="eastAsia"/>
          <w:szCs w:val="21"/>
        </w:rPr>
        <w:t>，固态硬盘</w:t>
      </w:r>
      <w:r w:rsidR="00FF106B">
        <w:rPr>
          <w:rFonts w:hint="eastAsia"/>
          <w:szCs w:val="21"/>
        </w:rPr>
        <w:t>128</w:t>
      </w:r>
      <w:r w:rsidR="00FF106B">
        <w:rPr>
          <w:szCs w:val="21"/>
        </w:rPr>
        <w:t>G</w:t>
      </w:r>
      <w:r w:rsidR="00713EA2" w:rsidRPr="00415078">
        <w:rPr>
          <w:rFonts w:hint="eastAsia"/>
          <w:szCs w:val="21"/>
        </w:rPr>
        <w:t>，</w:t>
      </w:r>
      <w:r w:rsidR="001E2868">
        <w:rPr>
          <w:rFonts w:hint="eastAsia"/>
          <w:szCs w:val="21"/>
        </w:rPr>
        <w:t>根据设备现有的操作模式，开发人机界面。</w:t>
      </w:r>
      <w:r w:rsidR="00994055">
        <w:rPr>
          <w:rFonts w:hint="eastAsia"/>
          <w:szCs w:val="21"/>
        </w:rPr>
        <w:t>人机界面使用</w:t>
      </w:r>
      <w:r w:rsidR="00994055">
        <w:rPr>
          <w:rFonts w:hint="eastAsia"/>
          <w:szCs w:val="21"/>
        </w:rPr>
        <w:t>GE</w:t>
      </w:r>
      <w:r w:rsidR="00994055">
        <w:rPr>
          <w:rFonts w:hint="eastAsia"/>
          <w:szCs w:val="21"/>
        </w:rPr>
        <w:t>系统，与现场机台操作界面相同。</w:t>
      </w:r>
      <w:r w:rsidR="00713EA2" w:rsidRPr="00415078">
        <w:rPr>
          <w:rFonts w:hint="eastAsia"/>
          <w:szCs w:val="21"/>
        </w:rPr>
        <w:t>通过</w:t>
      </w:r>
      <w:r w:rsidR="00713EA2" w:rsidRPr="00415078">
        <w:rPr>
          <w:rFonts w:hint="eastAsia"/>
          <w:szCs w:val="21"/>
        </w:rPr>
        <w:t>EtherNET/IP</w:t>
      </w:r>
      <w:r w:rsidR="00713EA2" w:rsidRPr="00415078">
        <w:rPr>
          <w:rFonts w:hint="eastAsia"/>
          <w:szCs w:val="21"/>
        </w:rPr>
        <w:t>与</w:t>
      </w:r>
      <w:r w:rsidR="00713EA2" w:rsidRPr="00415078">
        <w:rPr>
          <w:rFonts w:hint="eastAsia"/>
          <w:szCs w:val="21"/>
        </w:rPr>
        <w:t>PLC</w:t>
      </w:r>
      <w:r w:rsidR="00713EA2" w:rsidRPr="00415078">
        <w:rPr>
          <w:rFonts w:hint="eastAsia"/>
          <w:szCs w:val="21"/>
        </w:rPr>
        <w:t>进行通讯</w:t>
      </w:r>
      <w:r w:rsidR="00F6715F" w:rsidRPr="00415078">
        <w:rPr>
          <w:rFonts w:hint="eastAsia"/>
          <w:szCs w:val="21"/>
        </w:rPr>
        <w:t>，可以储存</w:t>
      </w:r>
      <w:r w:rsidR="00B36C00">
        <w:rPr>
          <w:rFonts w:hint="eastAsia"/>
          <w:szCs w:val="21"/>
        </w:rPr>
        <w:t>20</w:t>
      </w:r>
      <w:r w:rsidR="00F6715F" w:rsidRPr="00415078">
        <w:rPr>
          <w:rFonts w:hint="eastAsia"/>
          <w:szCs w:val="21"/>
        </w:rPr>
        <w:t>0</w:t>
      </w:r>
      <w:r w:rsidR="00F6715F" w:rsidRPr="00415078">
        <w:rPr>
          <w:rFonts w:hint="eastAsia"/>
          <w:szCs w:val="21"/>
        </w:rPr>
        <w:t>种以上轮胎产品规格随时调用</w:t>
      </w:r>
      <w:r w:rsidR="00713EA2" w:rsidRPr="00415078">
        <w:rPr>
          <w:rFonts w:hint="eastAsia"/>
          <w:szCs w:val="21"/>
        </w:rPr>
        <w:t>。</w:t>
      </w:r>
    </w:p>
    <w:p w:rsidR="00633E3E" w:rsidRDefault="00633E3E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）通过触摸屏</w:t>
      </w:r>
      <w:r w:rsidR="00713EA2" w:rsidRPr="00415078">
        <w:rPr>
          <w:rFonts w:hint="eastAsia"/>
          <w:szCs w:val="21"/>
        </w:rPr>
        <w:t>可以设定参数，监控设备</w:t>
      </w:r>
      <w:r w:rsidR="00713EA2" w:rsidRPr="00415078">
        <w:rPr>
          <w:rFonts w:hint="eastAsia"/>
          <w:szCs w:val="21"/>
        </w:rPr>
        <w:t>IO</w:t>
      </w:r>
      <w:r w:rsidR="00713EA2" w:rsidRPr="00415078">
        <w:rPr>
          <w:rFonts w:hint="eastAsia"/>
          <w:szCs w:val="21"/>
        </w:rPr>
        <w:t>及运行状态，</w:t>
      </w:r>
      <w:r>
        <w:rPr>
          <w:rFonts w:hint="eastAsia"/>
          <w:szCs w:val="21"/>
        </w:rPr>
        <w:t>可精准逐条报错</w:t>
      </w:r>
      <w:r w:rsidR="00F6715F" w:rsidRPr="00415078">
        <w:rPr>
          <w:rFonts w:hint="eastAsia"/>
          <w:szCs w:val="21"/>
        </w:rPr>
        <w:t>设备</w:t>
      </w:r>
      <w:r w:rsidR="000664BB">
        <w:rPr>
          <w:rFonts w:hint="eastAsia"/>
          <w:szCs w:val="21"/>
        </w:rPr>
        <w:t>主要故障信息，报警信息无延迟。</w:t>
      </w:r>
    </w:p>
    <w:p w:rsidR="001E2868" w:rsidRDefault="00633E3E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D149BF">
        <w:rPr>
          <w:rFonts w:hint="eastAsia"/>
          <w:szCs w:val="21"/>
        </w:rPr>
        <w:t>要求设置工艺参数，设备参数，电器工程师三级密码</w:t>
      </w:r>
      <w:r w:rsidR="00E53BFA">
        <w:rPr>
          <w:rFonts w:hint="eastAsia"/>
          <w:szCs w:val="21"/>
        </w:rPr>
        <w:t>。</w:t>
      </w:r>
    </w:p>
    <w:p w:rsidR="00713EA2" w:rsidRDefault="001E2868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）消除</w:t>
      </w:r>
      <w:r>
        <w:rPr>
          <w:rFonts w:hint="eastAsia"/>
          <w:szCs w:val="21"/>
        </w:rPr>
        <w:t>VMI</w:t>
      </w:r>
      <w:r>
        <w:rPr>
          <w:rFonts w:hint="eastAsia"/>
          <w:szCs w:val="21"/>
        </w:rPr>
        <w:t>设备原有授权，消除密码锁定运行软件，并提供画面安装软件及备份，</w:t>
      </w:r>
      <w:r w:rsidR="00FF106B">
        <w:rPr>
          <w:rFonts w:hint="eastAsia"/>
          <w:szCs w:val="21"/>
        </w:rPr>
        <w:t>培训需方人员如何安装画面相关软件，</w:t>
      </w:r>
      <w:r w:rsidR="00823CB2">
        <w:rPr>
          <w:rFonts w:hint="eastAsia"/>
          <w:szCs w:val="21"/>
        </w:rPr>
        <w:t>如后续工控机</w:t>
      </w:r>
      <w:r>
        <w:rPr>
          <w:rFonts w:hint="eastAsia"/>
          <w:szCs w:val="21"/>
        </w:rPr>
        <w:t>坏，需方可自行安装使用无密码锁定</w:t>
      </w:r>
      <w:r w:rsidR="00B33551">
        <w:rPr>
          <w:rFonts w:hint="eastAsia"/>
          <w:szCs w:val="21"/>
        </w:rPr>
        <w:t>。</w:t>
      </w:r>
    </w:p>
    <w:p w:rsidR="00F44C0A" w:rsidRPr="00EA1AAB" w:rsidRDefault="00F44C0A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）画面中包含原设备所需参数，</w:t>
      </w:r>
      <w:r w:rsidRPr="00EA1AAB">
        <w:rPr>
          <w:rFonts w:hint="eastAsia"/>
          <w:szCs w:val="21"/>
        </w:rPr>
        <w:t>还需增加冠带张力数值显示和裁刀温度设置及实际温度显示。</w:t>
      </w:r>
    </w:p>
    <w:p w:rsidR="00713EA2" w:rsidRPr="00415078" w:rsidRDefault="0026776C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5.5</w:t>
      </w:r>
      <w:r w:rsidR="00713EA2" w:rsidRPr="00415078">
        <w:rPr>
          <w:rFonts w:hint="eastAsia"/>
          <w:szCs w:val="21"/>
        </w:rPr>
        <w:t>、替换现有的</w:t>
      </w:r>
      <w:r w:rsidR="00713EA2" w:rsidRPr="00415078">
        <w:rPr>
          <w:rFonts w:hint="eastAsia"/>
          <w:szCs w:val="21"/>
        </w:rPr>
        <w:t>IO</w:t>
      </w:r>
      <w:r w:rsidR="00713EA2" w:rsidRPr="00415078">
        <w:rPr>
          <w:rFonts w:hint="eastAsia"/>
          <w:szCs w:val="21"/>
        </w:rPr>
        <w:t>模块的适配器</w:t>
      </w:r>
    </w:p>
    <w:p w:rsidR="00713EA2" w:rsidRDefault="001F42A4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将设备</w:t>
      </w:r>
      <w:r w:rsidR="00713EA2" w:rsidRPr="00415078">
        <w:rPr>
          <w:rFonts w:hint="eastAsia"/>
          <w:szCs w:val="21"/>
        </w:rPr>
        <w:t>原有的</w:t>
      </w:r>
      <w:r w:rsidR="00713EA2" w:rsidRPr="00415078">
        <w:rPr>
          <w:rFonts w:hint="eastAsia"/>
          <w:szCs w:val="21"/>
        </w:rPr>
        <w:t>IO</w:t>
      </w:r>
      <w:r w:rsidR="00713EA2" w:rsidRPr="00415078">
        <w:rPr>
          <w:rFonts w:hint="eastAsia"/>
          <w:szCs w:val="21"/>
        </w:rPr>
        <w:t>模块及适配器模块全部更换，</w:t>
      </w:r>
      <w:r w:rsidR="00E53BFA" w:rsidRPr="001E2868">
        <w:rPr>
          <w:rFonts w:hint="eastAsia"/>
          <w:szCs w:val="21"/>
        </w:rPr>
        <w:t>使用</w:t>
      </w:r>
      <w:r w:rsidR="00E53BFA" w:rsidRPr="001E2868">
        <w:rPr>
          <w:rFonts w:hint="eastAsia"/>
          <w:szCs w:val="21"/>
        </w:rPr>
        <w:t>AB1734</w:t>
      </w:r>
      <w:r w:rsidR="00713EA2" w:rsidRPr="001E2868">
        <w:rPr>
          <w:rFonts w:hint="eastAsia"/>
          <w:szCs w:val="21"/>
        </w:rPr>
        <w:t>系列</w:t>
      </w:r>
      <w:r w:rsidR="00713EA2" w:rsidRPr="001E2868">
        <w:rPr>
          <w:rFonts w:hint="eastAsia"/>
          <w:szCs w:val="21"/>
        </w:rPr>
        <w:t>IO</w:t>
      </w:r>
      <w:r w:rsidR="00713EA2" w:rsidRPr="001E2868">
        <w:rPr>
          <w:rFonts w:hint="eastAsia"/>
          <w:szCs w:val="21"/>
        </w:rPr>
        <w:t>模块</w:t>
      </w:r>
      <w:r w:rsidR="002A2A38" w:rsidRPr="001E2868">
        <w:rPr>
          <w:rFonts w:hint="eastAsia"/>
          <w:szCs w:val="21"/>
        </w:rPr>
        <w:t>通过</w:t>
      </w:r>
      <w:r w:rsidR="002A2A38" w:rsidRPr="001E2868">
        <w:rPr>
          <w:rFonts w:hint="eastAsia"/>
          <w:szCs w:val="21"/>
        </w:rPr>
        <w:t>EtherNET/IP</w:t>
      </w:r>
      <w:r w:rsidR="00B87457">
        <w:rPr>
          <w:rFonts w:hint="eastAsia"/>
          <w:szCs w:val="21"/>
        </w:rPr>
        <w:t>进行现场远程通讯，同时</w:t>
      </w:r>
      <w:r w:rsidR="00B87457">
        <w:rPr>
          <w:rFonts w:hint="eastAsia"/>
          <w:szCs w:val="21"/>
        </w:rPr>
        <w:t>PLC</w:t>
      </w:r>
      <w:r w:rsidR="00B87457">
        <w:rPr>
          <w:rFonts w:hint="eastAsia"/>
          <w:szCs w:val="21"/>
        </w:rPr>
        <w:t>需预留</w:t>
      </w:r>
      <w:r w:rsidR="00B87457">
        <w:rPr>
          <w:rFonts w:hint="eastAsia"/>
          <w:szCs w:val="21"/>
        </w:rPr>
        <w:t>10%</w:t>
      </w:r>
      <w:r w:rsidR="00B87457">
        <w:rPr>
          <w:rFonts w:hint="eastAsia"/>
          <w:szCs w:val="21"/>
        </w:rPr>
        <w:t>以上的输出输入点。</w:t>
      </w:r>
    </w:p>
    <w:p w:rsidR="001F42A4" w:rsidRDefault="0026776C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5.6</w:t>
      </w:r>
      <w:r w:rsidR="001F42A4">
        <w:rPr>
          <w:rFonts w:hint="eastAsia"/>
          <w:szCs w:val="21"/>
        </w:rPr>
        <w:t>、替换</w:t>
      </w:r>
      <w:r>
        <w:rPr>
          <w:rFonts w:hint="eastAsia"/>
          <w:szCs w:val="21"/>
        </w:rPr>
        <w:t>预复合、</w:t>
      </w:r>
      <w:r w:rsidR="00994055">
        <w:rPr>
          <w:rFonts w:hint="eastAsia"/>
          <w:szCs w:val="21"/>
        </w:rPr>
        <w:t>胎面</w:t>
      </w:r>
      <w:r w:rsidR="001F42A4">
        <w:rPr>
          <w:rFonts w:hint="eastAsia"/>
          <w:szCs w:val="21"/>
        </w:rPr>
        <w:t>现有超声波裁切系统</w:t>
      </w:r>
    </w:p>
    <w:p w:rsidR="001F42A4" w:rsidRDefault="009A2495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设</w:t>
      </w:r>
      <w:r w:rsidR="00994055">
        <w:rPr>
          <w:rFonts w:hint="eastAsia"/>
          <w:szCs w:val="21"/>
        </w:rPr>
        <w:t>备原有</w:t>
      </w:r>
      <w:r w:rsidR="0026776C">
        <w:rPr>
          <w:rFonts w:hint="eastAsia"/>
          <w:szCs w:val="21"/>
        </w:rPr>
        <w:t>预复合、</w:t>
      </w:r>
      <w:r w:rsidR="00994055">
        <w:rPr>
          <w:rFonts w:hint="eastAsia"/>
          <w:szCs w:val="21"/>
        </w:rPr>
        <w:t>胎面</w:t>
      </w:r>
      <w:r w:rsidR="00A53BEF">
        <w:rPr>
          <w:rFonts w:hint="eastAsia"/>
          <w:szCs w:val="21"/>
        </w:rPr>
        <w:t>超声波裁切系统使用年限较长</w:t>
      </w:r>
      <w:r w:rsidR="001F42A4">
        <w:rPr>
          <w:rFonts w:hint="eastAsia"/>
          <w:szCs w:val="21"/>
        </w:rPr>
        <w:t>，</w:t>
      </w:r>
      <w:r w:rsidR="00B87457">
        <w:rPr>
          <w:rFonts w:hint="eastAsia"/>
          <w:szCs w:val="21"/>
        </w:rPr>
        <w:t>超声波控制器内部元件老化、裁刀磨损严重。</w:t>
      </w:r>
      <w:r w:rsidR="00A53BEF">
        <w:rPr>
          <w:rFonts w:hint="eastAsia"/>
          <w:szCs w:val="21"/>
        </w:rPr>
        <w:t>需升级为</w:t>
      </w:r>
      <w:r w:rsidR="00B87457">
        <w:rPr>
          <w:rFonts w:hint="eastAsia"/>
          <w:szCs w:val="21"/>
        </w:rPr>
        <w:t>清单内</w:t>
      </w:r>
      <w:r w:rsidR="00A53BEF">
        <w:rPr>
          <w:rFonts w:hint="eastAsia"/>
          <w:szCs w:val="21"/>
        </w:rPr>
        <w:t>新型号，</w:t>
      </w:r>
      <w:r w:rsidR="001F42A4">
        <w:rPr>
          <w:rFonts w:hint="eastAsia"/>
          <w:szCs w:val="21"/>
        </w:rPr>
        <w:t>包括超声波发生器、换能器、调幅器、裁刀</w:t>
      </w:r>
      <w:r w:rsidR="00A53BEF">
        <w:rPr>
          <w:rFonts w:hint="eastAsia"/>
          <w:szCs w:val="21"/>
        </w:rPr>
        <w:t>、通信电缆、信号电缆，品牌为</w:t>
      </w:r>
      <w:r w:rsidR="00537CA0">
        <w:rPr>
          <w:rFonts w:hint="eastAsia"/>
          <w:szCs w:val="21"/>
        </w:rPr>
        <w:t>必能信品牌。</w:t>
      </w:r>
      <w:r w:rsidR="00B87457">
        <w:rPr>
          <w:rFonts w:hint="eastAsia"/>
          <w:szCs w:val="21"/>
        </w:rPr>
        <w:t>替换调试后</w:t>
      </w:r>
      <w:r w:rsidR="00B87457" w:rsidRPr="00B87457">
        <w:rPr>
          <w:rFonts w:hint="eastAsia"/>
          <w:szCs w:val="21"/>
        </w:rPr>
        <w:t>裁切无焦烧、无粘连、无翘头、无异常响声、无卷边，接头效果表面平滑，首尾对齐，同时满足</w:t>
      </w:r>
      <w:r w:rsidR="00B87457" w:rsidRPr="00B87457">
        <w:rPr>
          <w:rFonts w:hint="eastAsia"/>
          <w:szCs w:val="21"/>
        </w:rPr>
        <w:lastRenderedPageBreak/>
        <w:t>我司技术部门工程师要求，需现场确认裁切效果。</w:t>
      </w:r>
    </w:p>
    <w:p w:rsidR="00D20CAE" w:rsidRDefault="00D20CAE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5.7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替换真空泵单元</w:t>
      </w:r>
    </w:p>
    <w:p w:rsidR="00D20CAE" w:rsidRDefault="00231F26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设备真空泵单元使用年限长，替</w:t>
      </w:r>
      <w:r w:rsidR="00D20CAE">
        <w:rPr>
          <w:rFonts w:hint="eastAsia"/>
          <w:szCs w:val="21"/>
        </w:rPr>
        <w:t>换真空泵</w:t>
      </w:r>
      <w:r w:rsidR="00D20CAE" w:rsidRPr="00D20CAE">
        <w:rPr>
          <w:szCs w:val="21"/>
        </w:rPr>
        <w:t>VT4.40</w:t>
      </w:r>
      <w:r w:rsidR="00D20CAE">
        <w:rPr>
          <w:rFonts w:hint="eastAsia"/>
          <w:szCs w:val="21"/>
        </w:rPr>
        <w:t>，品牌型号与现场使用一致。</w:t>
      </w:r>
    </w:p>
    <w:p w:rsidR="007466D8" w:rsidRDefault="007466D8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.8</w:t>
      </w:r>
      <w:r>
        <w:rPr>
          <w:rFonts w:hint="eastAsia"/>
          <w:szCs w:val="21"/>
        </w:rPr>
        <w:t>替换主辅机脚踏垫</w:t>
      </w:r>
    </w:p>
    <w:p w:rsidR="007466D8" w:rsidRPr="009B7F26" w:rsidRDefault="007466D8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将主辅机安全脚踏垫更换为</w:t>
      </w:r>
      <w:r>
        <w:rPr>
          <w:rFonts w:hint="eastAsia"/>
          <w:szCs w:val="21"/>
        </w:rPr>
        <w:t>S</w:t>
      </w:r>
      <w:r>
        <w:rPr>
          <w:szCs w:val="21"/>
        </w:rPr>
        <w:t>ICK</w:t>
      </w:r>
      <w:r>
        <w:rPr>
          <w:rFonts w:hint="eastAsia"/>
          <w:szCs w:val="21"/>
        </w:rPr>
        <w:t>安全扫描仪</w:t>
      </w:r>
      <w:r w:rsidRPr="009B7F26">
        <w:t>S30B-3011GB</w:t>
      </w:r>
      <w:r w:rsidRPr="009B7F26">
        <w:rPr>
          <w:rFonts w:hint="eastAsia"/>
        </w:rPr>
        <w:t>（带系统插件）</w:t>
      </w:r>
      <w:r w:rsidRPr="009B7F26">
        <w:rPr>
          <w:rFonts w:hint="eastAsia"/>
          <w:szCs w:val="21"/>
        </w:rPr>
        <w:t>。</w:t>
      </w:r>
    </w:p>
    <w:p w:rsidR="00B618CE" w:rsidRDefault="00B618CE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</w:t>
      </w:r>
      <w:r w:rsidR="00802A2D">
        <w:rPr>
          <w:szCs w:val="21"/>
        </w:rPr>
        <w:t>9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M</w:t>
      </w:r>
      <w:r>
        <w:rPr>
          <w:szCs w:val="21"/>
        </w:rPr>
        <w:t>ES</w:t>
      </w:r>
      <w:r>
        <w:rPr>
          <w:rFonts w:hint="eastAsia"/>
          <w:szCs w:val="21"/>
        </w:rPr>
        <w:t>方面</w:t>
      </w:r>
    </w:p>
    <w:p w:rsidR="001276D3" w:rsidRDefault="001276D3" w:rsidP="001276D3">
      <w:pPr>
        <w:spacing w:line="360" w:lineRule="auto"/>
        <w:ind w:firstLineChars="200" w:firstLine="420"/>
      </w:pPr>
      <w:r>
        <w:rPr>
          <w:rFonts w:hint="eastAsia"/>
        </w:rPr>
        <w:t>设备必须具有成熟可靠的软硬件接口与</w:t>
      </w:r>
      <w:r>
        <w:t>MES</w:t>
      </w:r>
      <w:r>
        <w:t>系统进行数据交互，内容包括但不限于如下</w:t>
      </w:r>
      <w:r>
        <w:rPr>
          <w:rFonts w:hint="eastAsia"/>
        </w:rPr>
        <w:t>方面</w:t>
      </w:r>
      <w:r>
        <w:t>：</w:t>
      </w:r>
    </w:p>
    <w:p w:rsidR="001276D3" w:rsidRPr="00F4563E" w:rsidRDefault="001276D3" w:rsidP="001276D3">
      <w:pPr>
        <w:pStyle w:val="a7"/>
        <w:spacing w:line="360" w:lineRule="auto"/>
        <w:ind w:left="420" w:firstLineChars="0" w:firstLine="0"/>
      </w:pPr>
      <w:r w:rsidRPr="00F4563E">
        <w:rPr>
          <w:rFonts w:hint="eastAsia"/>
        </w:rPr>
        <w:t>提供接口函数或接口数据库接口说明。</w:t>
      </w:r>
    </w:p>
    <w:p w:rsidR="001276D3" w:rsidRDefault="001276D3" w:rsidP="001276D3">
      <w:pPr>
        <w:pStyle w:val="a7"/>
        <w:spacing w:line="360" w:lineRule="auto"/>
        <w:ind w:left="420" w:firstLineChars="0" w:firstLine="0"/>
      </w:pPr>
      <w:r>
        <w:rPr>
          <w:rFonts w:hint="eastAsia"/>
        </w:rPr>
        <w:t>(</w:t>
      </w:r>
      <w:r>
        <w:t>1)</w:t>
      </w:r>
      <w:r>
        <w:t>设备</w:t>
      </w:r>
      <w:r w:rsidRPr="00D24E9E">
        <w:t>上位机软件</w:t>
      </w:r>
      <w:r>
        <w:t>接收</w:t>
      </w:r>
      <w:r>
        <w:t>MES</w:t>
      </w:r>
      <w:r>
        <w:t>系统下发的</w:t>
      </w:r>
      <w:r>
        <w:rPr>
          <w:rFonts w:hint="eastAsia"/>
        </w:rPr>
        <w:t>以下信息：</w:t>
      </w:r>
    </w:p>
    <w:p w:rsidR="001276D3" w:rsidRDefault="001276D3" w:rsidP="001276D3">
      <w:pPr>
        <w:pStyle w:val="a7"/>
        <w:numPr>
          <w:ilvl w:val="1"/>
          <w:numId w:val="29"/>
        </w:numPr>
        <w:spacing w:line="360" w:lineRule="auto"/>
        <w:ind w:firstLineChars="0"/>
      </w:pPr>
      <w:r>
        <w:rPr>
          <w:rFonts w:hint="eastAsia"/>
        </w:rPr>
        <w:t>设备基础信息，如设备编号，</w:t>
      </w:r>
      <w:r>
        <w:rPr>
          <w:rFonts w:hint="eastAsia"/>
        </w:rPr>
        <w:t>IP</w:t>
      </w:r>
      <w:r>
        <w:rPr>
          <w:rFonts w:hint="eastAsia"/>
        </w:rPr>
        <w:t>地址等。</w:t>
      </w:r>
    </w:p>
    <w:p w:rsidR="001276D3" w:rsidRDefault="001276D3" w:rsidP="001276D3">
      <w:pPr>
        <w:pStyle w:val="a7"/>
        <w:numPr>
          <w:ilvl w:val="1"/>
          <w:numId w:val="29"/>
        </w:numPr>
        <w:spacing w:line="360" w:lineRule="auto"/>
        <w:ind w:firstLineChars="0"/>
      </w:pPr>
      <w:r>
        <w:rPr>
          <w:rFonts w:hint="eastAsia"/>
        </w:rPr>
        <w:t>人员信息，如人员的</w:t>
      </w:r>
      <w:r w:rsidRPr="00977DFB">
        <w:rPr>
          <w:rFonts w:hint="eastAsia"/>
        </w:rPr>
        <w:t>作业班组</w:t>
      </w:r>
      <w:r>
        <w:rPr>
          <w:rFonts w:hint="eastAsia"/>
        </w:rPr>
        <w:t>，班次，人员编号等。</w:t>
      </w:r>
    </w:p>
    <w:p w:rsidR="001276D3" w:rsidRDefault="001276D3" w:rsidP="001276D3">
      <w:pPr>
        <w:pStyle w:val="a7"/>
        <w:numPr>
          <w:ilvl w:val="1"/>
          <w:numId w:val="29"/>
        </w:numPr>
        <w:spacing w:line="360" w:lineRule="auto"/>
        <w:ind w:firstLineChars="0"/>
      </w:pPr>
      <w:r>
        <w:t>工单信息</w:t>
      </w:r>
      <w:r>
        <w:rPr>
          <w:rFonts w:hint="eastAsia"/>
        </w:rPr>
        <w:t>，如</w:t>
      </w:r>
      <w:r w:rsidRPr="00977DFB">
        <w:rPr>
          <w:rFonts w:hint="eastAsia"/>
        </w:rPr>
        <w:t>规格代码</w:t>
      </w:r>
      <w:r>
        <w:rPr>
          <w:rFonts w:hint="eastAsia"/>
        </w:rPr>
        <w:t>（名称）</w:t>
      </w:r>
      <w:r w:rsidRPr="00977DFB">
        <w:rPr>
          <w:rFonts w:hint="eastAsia"/>
        </w:rPr>
        <w:t>、</w:t>
      </w:r>
      <w:r>
        <w:t>工单</w:t>
      </w:r>
      <w:r w:rsidRPr="00977DFB">
        <w:rPr>
          <w:rFonts w:hint="eastAsia"/>
        </w:rPr>
        <w:t>类型、</w:t>
      </w:r>
      <w:r>
        <w:t>工单</w:t>
      </w:r>
      <w:r w:rsidRPr="00977DFB">
        <w:rPr>
          <w:rFonts w:hint="eastAsia"/>
        </w:rPr>
        <w:t>状态、计划量</w:t>
      </w:r>
      <w:r>
        <w:rPr>
          <w:rFonts w:hint="eastAsia"/>
        </w:rPr>
        <w:t>、生产</w:t>
      </w:r>
      <w:r w:rsidRPr="00977DFB">
        <w:rPr>
          <w:rFonts w:hint="eastAsia"/>
        </w:rPr>
        <w:t>序号</w:t>
      </w:r>
      <w:r>
        <w:rPr>
          <w:rFonts w:hint="eastAsia"/>
        </w:rPr>
        <w:t>等。</w:t>
      </w:r>
    </w:p>
    <w:p w:rsidR="001276D3" w:rsidRDefault="001276D3" w:rsidP="001276D3">
      <w:pPr>
        <w:pStyle w:val="a7"/>
        <w:numPr>
          <w:ilvl w:val="1"/>
          <w:numId w:val="29"/>
        </w:numPr>
        <w:spacing w:line="360" w:lineRule="auto"/>
        <w:ind w:firstLineChars="0"/>
      </w:pPr>
      <w:r>
        <w:rPr>
          <w:rFonts w:hint="eastAsia"/>
        </w:rPr>
        <w:t>施工信息，如配方、</w:t>
      </w:r>
      <w:r>
        <w:t xml:space="preserve">BOM </w:t>
      </w:r>
      <w:r>
        <w:rPr>
          <w:rFonts w:hint="eastAsia"/>
        </w:rPr>
        <w:t>、</w:t>
      </w:r>
      <w:r>
        <w:t>工艺参数</w:t>
      </w:r>
      <w:r>
        <w:rPr>
          <w:rFonts w:hint="eastAsia"/>
        </w:rPr>
        <w:t>、</w:t>
      </w:r>
      <w:r>
        <w:t>检测标准等</w:t>
      </w:r>
      <w:r>
        <w:rPr>
          <w:rFonts w:hint="eastAsia"/>
        </w:rPr>
        <w:t>，及与施工对应的设备</w:t>
      </w:r>
      <w:r>
        <w:t>生产</w:t>
      </w:r>
      <w:r>
        <w:rPr>
          <w:rFonts w:hint="eastAsia"/>
        </w:rPr>
        <w:t>参数等。</w:t>
      </w:r>
    </w:p>
    <w:p w:rsidR="001276D3" w:rsidRDefault="001276D3" w:rsidP="001276D3">
      <w:pPr>
        <w:pStyle w:val="a7"/>
        <w:numPr>
          <w:ilvl w:val="1"/>
          <w:numId w:val="29"/>
        </w:numPr>
        <w:spacing w:line="360" w:lineRule="auto"/>
        <w:ind w:firstLineChars="0"/>
      </w:pPr>
      <w:r>
        <w:rPr>
          <w:rFonts w:hint="eastAsia"/>
        </w:rPr>
        <w:t>原材料信息，如工单对应的各种原材料批次、类型，数量（长度、重量）、状态等。</w:t>
      </w:r>
    </w:p>
    <w:p w:rsidR="001276D3" w:rsidRDefault="001276D3" w:rsidP="001276D3">
      <w:pPr>
        <w:pStyle w:val="a7"/>
        <w:spacing w:line="360" w:lineRule="auto"/>
        <w:ind w:left="420" w:firstLineChars="0" w:firstLine="0"/>
      </w:pPr>
      <w:r w:rsidRPr="00F05082">
        <w:rPr>
          <w:rFonts w:hint="eastAsia"/>
        </w:rPr>
        <w:t>设备</w:t>
      </w:r>
      <w:r w:rsidRPr="00D24E9E">
        <w:rPr>
          <w:rFonts w:hint="eastAsia"/>
        </w:rPr>
        <w:t>上位机软件</w:t>
      </w:r>
      <w:r>
        <w:t>将设备状态数据</w:t>
      </w:r>
      <w:r>
        <w:rPr>
          <w:rFonts w:hint="eastAsia"/>
        </w:rPr>
        <w:t>，</w:t>
      </w:r>
      <w:r>
        <w:t>生产过程的工艺数据、生产数据、质量数据与原材料</w:t>
      </w:r>
      <w:r>
        <w:rPr>
          <w:rFonts w:hint="eastAsia"/>
        </w:rPr>
        <w:t>信息、</w:t>
      </w:r>
      <w:r>
        <w:t>产出品批次信息</w:t>
      </w:r>
      <w:r>
        <w:rPr>
          <w:rFonts w:hint="eastAsia"/>
        </w:rPr>
        <w:t>、人员信息</w:t>
      </w:r>
      <w:r>
        <w:t>绑定并按时间段保存，</w:t>
      </w:r>
      <w:r>
        <w:rPr>
          <w:rFonts w:hint="eastAsia"/>
        </w:rPr>
        <w:t>完成</w:t>
      </w:r>
      <w:r>
        <w:t>MES</w:t>
      </w:r>
      <w:r>
        <w:t>系统交互</w:t>
      </w:r>
      <w:r>
        <w:rPr>
          <w:rFonts w:hint="eastAsia"/>
        </w:rPr>
        <w:t>，实现</w:t>
      </w:r>
      <w:r w:rsidRPr="00E151AC">
        <w:t>按照工单</w:t>
      </w:r>
      <w:r w:rsidRPr="00E151AC">
        <w:rPr>
          <w:rFonts w:hint="eastAsia"/>
        </w:rPr>
        <w:t>和施工</w:t>
      </w:r>
      <w:r w:rsidRPr="00E151AC">
        <w:t>控制数据进行展示</w:t>
      </w:r>
      <w:r w:rsidRPr="00E151AC">
        <w:rPr>
          <w:rFonts w:hint="eastAsia"/>
        </w:rPr>
        <w:t>、过程控制</w:t>
      </w:r>
      <w:r w:rsidRPr="00D24E9E">
        <w:rPr>
          <w:rFonts w:hint="eastAsia"/>
        </w:rPr>
        <w:t>和生产监控报警，</w:t>
      </w:r>
      <w:r>
        <w:rPr>
          <w:rFonts w:hint="eastAsia"/>
        </w:rPr>
        <w:t>可选择是否</w:t>
      </w:r>
      <w:r w:rsidRPr="005135C7">
        <w:rPr>
          <w:rFonts w:hint="eastAsia"/>
        </w:rPr>
        <w:t>禁止非</w:t>
      </w:r>
      <w:r w:rsidRPr="005135C7">
        <w:t xml:space="preserve">MES </w:t>
      </w:r>
      <w:r w:rsidRPr="005135C7">
        <w:t>工单的生产</w:t>
      </w:r>
      <w:r>
        <w:rPr>
          <w:rFonts w:hint="eastAsia"/>
        </w:rPr>
        <w:t>。</w:t>
      </w:r>
    </w:p>
    <w:p w:rsidR="001276D3" w:rsidRDefault="001276D3" w:rsidP="001276D3">
      <w:pPr>
        <w:pStyle w:val="a7"/>
        <w:numPr>
          <w:ilvl w:val="1"/>
          <w:numId w:val="29"/>
        </w:numPr>
        <w:spacing w:line="360" w:lineRule="auto"/>
        <w:ind w:firstLineChars="0"/>
      </w:pPr>
      <w:r>
        <w:t>设备状态信息包括</w:t>
      </w:r>
      <w:r w:rsidRPr="00374D62">
        <w:rPr>
          <w:rFonts w:hint="eastAsia"/>
        </w:rPr>
        <w:t>带束鼓贴合速度、平鼓贴合直径、生产温度</w:t>
      </w:r>
      <w:r>
        <w:t>等</w:t>
      </w:r>
      <w:r>
        <w:rPr>
          <w:rFonts w:hint="eastAsia"/>
        </w:rPr>
        <w:t>用于生产控制、质量管理的</w:t>
      </w:r>
      <w:r>
        <w:t>专业参数，</w:t>
      </w:r>
      <w:r>
        <w:rPr>
          <w:rFonts w:hint="eastAsia"/>
        </w:rPr>
        <w:t>以</w:t>
      </w:r>
      <w:r>
        <w:t>及</w:t>
      </w:r>
      <w:r>
        <w:rPr>
          <w:rFonts w:hint="eastAsia"/>
        </w:rPr>
        <w:t>设备维修保养、维修预警、故障诊断、</w:t>
      </w:r>
      <w:r>
        <w:t>设备综合效率</w:t>
      </w:r>
      <w:r>
        <w:t>(OEE)</w:t>
      </w:r>
      <w:r>
        <w:t>、平均故障间隔时间</w:t>
      </w:r>
      <w:r>
        <w:t>(MTBF)</w:t>
      </w:r>
      <w:r>
        <w:t>等</w:t>
      </w:r>
      <w:r>
        <w:rPr>
          <w:rFonts w:hint="eastAsia"/>
        </w:rPr>
        <w:t>通用信息，</w:t>
      </w:r>
      <w:r>
        <w:t>具体</w:t>
      </w:r>
      <w:r>
        <w:rPr>
          <w:rFonts w:hint="eastAsia"/>
        </w:rPr>
        <w:t>需要</w:t>
      </w:r>
      <w:r>
        <w:t>满足设备</w:t>
      </w:r>
      <w:r>
        <w:rPr>
          <w:rFonts w:hint="eastAsia"/>
        </w:rPr>
        <w:t>工程部门的</w:t>
      </w:r>
      <w:r>
        <w:t>要求。</w:t>
      </w:r>
    </w:p>
    <w:p w:rsidR="001276D3" w:rsidRDefault="001276D3" w:rsidP="001276D3">
      <w:pPr>
        <w:pStyle w:val="a7"/>
        <w:numPr>
          <w:ilvl w:val="1"/>
          <w:numId w:val="29"/>
        </w:numPr>
        <w:spacing w:line="360" w:lineRule="auto"/>
        <w:ind w:firstLineChars="0"/>
      </w:pPr>
      <w:r>
        <w:t>工艺信息包括</w:t>
      </w:r>
      <w:r>
        <w:rPr>
          <w:rFonts w:hint="eastAsia"/>
        </w:rPr>
        <w:t>成型压力、定型压力、传递环、成型鼓、胎体鼓贴合角度</w:t>
      </w:r>
      <w:r>
        <w:t>等，具体满足</w:t>
      </w:r>
      <w:r>
        <w:rPr>
          <w:rFonts w:hint="eastAsia"/>
        </w:rPr>
        <w:t>技术</w:t>
      </w:r>
      <w:r>
        <w:t>部门要求。</w:t>
      </w:r>
    </w:p>
    <w:p w:rsidR="001276D3" w:rsidRDefault="001276D3" w:rsidP="001276D3">
      <w:pPr>
        <w:pStyle w:val="a7"/>
        <w:numPr>
          <w:ilvl w:val="1"/>
          <w:numId w:val="29"/>
        </w:numPr>
        <w:spacing w:line="360" w:lineRule="auto"/>
        <w:ind w:firstLineChars="0"/>
      </w:pPr>
      <w:r>
        <w:rPr>
          <w:rFonts w:hint="eastAsia"/>
        </w:rPr>
        <w:t>产出品信息，如产出数量、</w:t>
      </w:r>
      <w:r w:rsidRPr="001E586E">
        <w:rPr>
          <w:rFonts w:hint="eastAsia"/>
        </w:rPr>
        <w:t>当前规格产量、当班计数、连续计数、日</w:t>
      </w:r>
      <w:r>
        <w:rPr>
          <w:rFonts w:hint="eastAsia"/>
        </w:rPr>
        <w:t>产量</w:t>
      </w:r>
      <w:r w:rsidRPr="001E586E">
        <w:rPr>
          <w:rFonts w:hint="eastAsia"/>
        </w:rPr>
        <w:t>计数</w:t>
      </w:r>
      <w:r>
        <w:rPr>
          <w:rFonts w:hint="eastAsia"/>
        </w:rPr>
        <w:t>，相应原材料实际消耗等，及与产出品关联的工单、施工、人员信息等。</w:t>
      </w:r>
    </w:p>
    <w:p w:rsidR="001276D3" w:rsidRDefault="001276D3" w:rsidP="001276D3">
      <w:pPr>
        <w:pStyle w:val="a7"/>
        <w:numPr>
          <w:ilvl w:val="1"/>
          <w:numId w:val="29"/>
        </w:numPr>
        <w:spacing w:line="360" w:lineRule="auto"/>
        <w:ind w:firstLineChars="0"/>
      </w:pPr>
      <w:r>
        <w:rPr>
          <w:rFonts w:hint="eastAsia"/>
        </w:rPr>
        <w:t>原材料信息，如当前批次、使用实际消耗，使用余量等，包括当前产出品及累计数量。</w:t>
      </w:r>
    </w:p>
    <w:p w:rsidR="001276D3" w:rsidRDefault="001276D3" w:rsidP="001276D3">
      <w:pPr>
        <w:pStyle w:val="a7"/>
        <w:numPr>
          <w:ilvl w:val="1"/>
          <w:numId w:val="29"/>
        </w:numPr>
        <w:spacing w:line="360" w:lineRule="auto"/>
        <w:ind w:firstLineChars="0"/>
      </w:pPr>
      <w:r>
        <w:rPr>
          <w:rFonts w:hint="eastAsia"/>
        </w:rPr>
        <w:t>设备具有原材料、产出品自动计量功能</w:t>
      </w:r>
      <w:r>
        <w:t>，</w:t>
      </w:r>
      <w:r>
        <w:rPr>
          <w:rFonts w:hint="eastAsia"/>
        </w:rPr>
        <w:t>提供上料、出料口光电控制、停机控制功能</w:t>
      </w:r>
      <w:r>
        <w:t>，</w:t>
      </w:r>
      <w:r>
        <w:t>MES</w:t>
      </w:r>
      <w:r>
        <w:t>可根据这些信息实现自动加减投入料及</w:t>
      </w:r>
      <w:r>
        <w:rPr>
          <w:rFonts w:hint="eastAsia"/>
        </w:rPr>
        <w:t>对相</w:t>
      </w:r>
      <w:r>
        <w:t>应工位的物料验证</w:t>
      </w:r>
      <w:r>
        <w:rPr>
          <w:rFonts w:hint="eastAsia"/>
        </w:rPr>
        <w:t>。</w:t>
      </w:r>
    </w:p>
    <w:p w:rsidR="001276D3" w:rsidRDefault="001276D3" w:rsidP="001276D3">
      <w:pPr>
        <w:pStyle w:val="a7"/>
        <w:numPr>
          <w:ilvl w:val="1"/>
          <w:numId w:val="29"/>
        </w:numPr>
        <w:spacing w:line="360" w:lineRule="auto"/>
        <w:ind w:firstLineChars="0"/>
      </w:pPr>
      <w:r w:rsidRPr="00EF1A38">
        <w:rPr>
          <w:rFonts w:hint="eastAsia"/>
        </w:rPr>
        <w:t>设备停机控制点信息，当设备需要停机时，可选择对应的停机原因，</w:t>
      </w:r>
      <w:r w:rsidRPr="00EF1A38">
        <w:t>MES</w:t>
      </w:r>
      <w:r w:rsidRPr="00EF1A38">
        <w:t>根据停机的原因进行停机记录</w:t>
      </w:r>
      <w:r>
        <w:rPr>
          <w:rFonts w:hint="eastAsia"/>
        </w:rPr>
        <w:t>。</w:t>
      </w:r>
    </w:p>
    <w:p w:rsidR="001276D3" w:rsidRPr="00D24E9E" w:rsidRDefault="001276D3" w:rsidP="001276D3">
      <w:pPr>
        <w:pStyle w:val="a7"/>
        <w:spacing w:line="360" w:lineRule="auto"/>
        <w:ind w:left="420" w:firstLineChars="0" w:firstLine="0"/>
      </w:pPr>
      <w:r>
        <w:t>(2)</w:t>
      </w:r>
      <w:r>
        <w:t>提供</w:t>
      </w:r>
      <w:r>
        <w:rPr>
          <w:rFonts w:hint="eastAsia"/>
        </w:rPr>
        <w:t>生产防错</w:t>
      </w:r>
      <w:r>
        <w:t>功能</w:t>
      </w:r>
      <w:r w:rsidRPr="00D24E9E">
        <w:rPr>
          <w:rFonts w:hint="eastAsia"/>
        </w:rPr>
        <w:t>，</w:t>
      </w:r>
      <w:r w:rsidRPr="00D24E9E">
        <w:t xml:space="preserve">MES </w:t>
      </w:r>
      <w:r w:rsidRPr="00D24E9E">
        <w:t>系统根据在产品规格和投料信息生成投料验证信息，自动判断是否可以正常投料，当用料错误时，现场声光报警、同时可以控制设备不生产；设备调用投料验证信息，并执行投料防错、投料是否齐全管控动作。</w:t>
      </w:r>
    </w:p>
    <w:p w:rsidR="001276D3" w:rsidRDefault="001276D3" w:rsidP="001276D3">
      <w:pPr>
        <w:pStyle w:val="a7"/>
        <w:spacing w:line="360" w:lineRule="auto"/>
        <w:ind w:left="420" w:firstLineChars="0" w:firstLine="0"/>
      </w:pPr>
      <w:r>
        <w:lastRenderedPageBreak/>
        <w:t>(3)</w:t>
      </w:r>
      <w:r>
        <w:t>提供首检控制功能，通过与</w:t>
      </w:r>
      <w:r>
        <w:t>MES</w:t>
      </w:r>
      <w:r>
        <w:t>信息交互实现首检控制</w:t>
      </w:r>
      <w:r>
        <w:rPr>
          <w:rFonts w:hint="eastAsia"/>
        </w:rPr>
        <w:t>，可选择是否允许生产</w:t>
      </w:r>
      <w:r>
        <w:t>。</w:t>
      </w:r>
    </w:p>
    <w:p w:rsidR="00713EA2" w:rsidRPr="00415078" w:rsidRDefault="00486F6C" w:rsidP="00415078">
      <w:pPr>
        <w:spacing w:line="360" w:lineRule="auto"/>
        <w:ind w:left="420"/>
        <w:rPr>
          <w:szCs w:val="21"/>
        </w:rPr>
      </w:pPr>
      <w:r w:rsidRPr="00415078">
        <w:rPr>
          <w:rFonts w:hint="eastAsia"/>
          <w:szCs w:val="21"/>
        </w:rPr>
        <w:t>5</w:t>
      </w:r>
      <w:r w:rsidR="00D149BF">
        <w:rPr>
          <w:rFonts w:hint="eastAsia"/>
          <w:szCs w:val="21"/>
        </w:rPr>
        <w:t>.</w:t>
      </w:r>
      <w:r w:rsidR="00B618CE">
        <w:rPr>
          <w:szCs w:val="21"/>
        </w:rPr>
        <w:t>1</w:t>
      </w:r>
      <w:r w:rsidR="00802A2D">
        <w:rPr>
          <w:szCs w:val="21"/>
        </w:rPr>
        <w:t>0</w:t>
      </w:r>
      <w:r w:rsidR="00713EA2" w:rsidRPr="00415078">
        <w:rPr>
          <w:rFonts w:hint="eastAsia"/>
          <w:szCs w:val="21"/>
        </w:rPr>
        <w:t>、关于软件方面</w:t>
      </w:r>
    </w:p>
    <w:p w:rsidR="00713EA2" w:rsidRDefault="00713EA2" w:rsidP="00415078">
      <w:pPr>
        <w:spacing w:line="360" w:lineRule="auto"/>
        <w:ind w:left="420"/>
        <w:rPr>
          <w:szCs w:val="21"/>
        </w:rPr>
      </w:pPr>
      <w:r w:rsidRPr="00415078">
        <w:rPr>
          <w:rFonts w:hint="eastAsia"/>
          <w:szCs w:val="21"/>
        </w:rPr>
        <w:t>重新编写</w:t>
      </w:r>
      <w:r w:rsidRPr="00415078">
        <w:rPr>
          <w:rFonts w:hint="eastAsia"/>
          <w:szCs w:val="21"/>
        </w:rPr>
        <w:t>PLC</w:t>
      </w:r>
      <w:r w:rsidR="001F42A4">
        <w:rPr>
          <w:rFonts w:hint="eastAsia"/>
          <w:szCs w:val="21"/>
        </w:rPr>
        <w:t>程序及伺服运动控制程序</w:t>
      </w:r>
      <w:r w:rsidR="00020E2B">
        <w:rPr>
          <w:rFonts w:hint="eastAsia"/>
          <w:szCs w:val="21"/>
        </w:rPr>
        <w:t>及</w:t>
      </w:r>
      <w:r w:rsidR="00020E2B">
        <w:rPr>
          <w:rFonts w:hint="eastAsia"/>
          <w:szCs w:val="21"/>
        </w:rPr>
        <w:t>M</w:t>
      </w:r>
      <w:r w:rsidR="00020E2B">
        <w:rPr>
          <w:szCs w:val="21"/>
        </w:rPr>
        <w:t>ES</w:t>
      </w:r>
      <w:r w:rsidR="00020E2B">
        <w:rPr>
          <w:rFonts w:hint="eastAsia"/>
          <w:szCs w:val="21"/>
        </w:rPr>
        <w:t>程序</w:t>
      </w:r>
      <w:r w:rsidR="001F42A4">
        <w:rPr>
          <w:rFonts w:hint="eastAsia"/>
          <w:szCs w:val="21"/>
        </w:rPr>
        <w:t>，</w:t>
      </w:r>
      <w:r w:rsidR="00B87457">
        <w:rPr>
          <w:rFonts w:hint="eastAsia"/>
          <w:szCs w:val="21"/>
        </w:rPr>
        <w:t>同时</w:t>
      </w:r>
      <w:r w:rsidR="001F42A4">
        <w:rPr>
          <w:rFonts w:hint="eastAsia"/>
          <w:szCs w:val="21"/>
        </w:rPr>
        <w:t>程序无密码锁定，</w:t>
      </w:r>
      <w:r w:rsidR="00823CB2">
        <w:rPr>
          <w:rFonts w:hint="eastAsia"/>
          <w:szCs w:val="21"/>
        </w:rPr>
        <w:t>PLC</w:t>
      </w:r>
      <w:r w:rsidR="00823CB2">
        <w:rPr>
          <w:rFonts w:hint="eastAsia"/>
          <w:szCs w:val="21"/>
        </w:rPr>
        <w:t>编程软件</w:t>
      </w:r>
      <w:r w:rsidR="001F42A4">
        <w:rPr>
          <w:rFonts w:hint="eastAsia"/>
          <w:szCs w:val="21"/>
        </w:rPr>
        <w:t>采用</w:t>
      </w:r>
      <w:r w:rsidR="001F42A4">
        <w:rPr>
          <w:rFonts w:hint="eastAsia"/>
          <w:szCs w:val="21"/>
        </w:rPr>
        <w:t>AB</w:t>
      </w:r>
      <w:r w:rsidR="001F42A4">
        <w:rPr>
          <w:rFonts w:hint="eastAsia"/>
          <w:szCs w:val="21"/>
        </w:rPr>
        <w:t>罗克韦尔</w:t>
      </w:r>
      <w:r w:rsidR="001F42A4">
        <w:rPr>
          <w:rFonts w:hint="eastAsia"/>
          <w:szCs w:val="21"/>
        </w:rPr>
        <w:t>3</w:t>
      </w:r>
      <w:r w:rsidR="001F42A4">
        <w:rPr>
          <w:szCs w:val="21"/>
        </w:rPr>
        <w:t>0</w:t>
      </w:r>
      <w:r w:rsidR="00F44C0A">
        <w:rPr>
          <w:rFonts w:hint="eastAsia"/>
          <w:szCs w:val="21"/>
        </w:rPr>
        <w:t>版本编程软件。</w:t>
      </w:r>
    </w:p>
    <w:p w:rsidR="00E9184B" w:rsidRPr="00E9184B" w:rsidRDefault="00E9184B" w:rsidP="009A2E54">
      <w:pPr>
        <w:ind w:left="420"/>
        <w:rPr>
          <w:rFonts w:asciiTheme="minorEastAsia" w:hAnsiTheme="minorEastAsia"/>
          <w:color w:val="FF0000"/>
          <w:sz w:val="24"/>
          <w:szCs w:val="24"/>
        </w:rPr>
      </w:pPr>
    </w:p>
    <w:p w:rsidR="00CE7E2B" w:rsidRPr="009A2E54" w:rsidRDefault="00486F6C" w:rsidP="009A2E54">
      <w:pPr>
        <w:ind w:left="420"/>
        <w:rPr>
          <w:rFonts w:asciiTheme="minorEastAsia" w:hAnsiTheme="minorEastAsia"/>
          <w:sz w:val="24"/>
          <w:szCs w:val="24"/>
        </w:rPr>
      </w:pPr>
      <w:r w:rsidRPr="009A2E54">
        <w:rPr>
          <w:rFonts w:asciiTheme="minorEastAsia" w:hAnsiTheme="minorEastAsia" w:hint="eastAsia"/>
          <w:sz w:val="24"/>
          <w:szCs w:val="24"/>
        </w:rPr>
        <w:t>6</w:t>
      </w:r>
      <w:r w:rsidR="00CE7E2B" w:rsidRPr="009A2E54">
        <w:rPr>
          <w:rFonts w:asciiTheme="minorEastAsia" w:hAnsiTheme="minorEastAsia" w:hint="eastAsia"/>
          <w:sz w:val="24"/>
          <w:szCs w:val="24"/>
        </w:rPr>
        <w:t>、职责与分工</w:t>
      </w:r>
    </w:p>
    <w:p w:rsidR="00CE7E2B" w:rsidRPr="00415078" w:rsidRDefault="00486F6C" w:rsidP="009A2E54">
      <w:pPr>
        <w:spacing w:line="400" w:lineRule="exact"/>
        <w:ind w:left="840"/>
        <w:jc w:val="left"/>
        <w:outlineLvl w:val="1"/>
        <w:rPr>
          <w:rFonts w:asciiTheme="minorEastAsia" w:hAnsiTheme="minorEastAsia"/>
          <w:color w:val="000000" w:themeColor="text1"/>
          <w:szCs w:val="21"/>
        </w:rPr>
      </w:pPr>
      <w:bookmarkStart w:id="0" w:name="_Toc491787246"/>
      <w:r w:rsidRPr="00415078">
        <w:rPr>
          <w:rFonts w:asciiTheme="minorEastAsia" w:hAnsiTheme="minorEastAsia" w:hint="eastAsia"/>
          <w:color w:val="000000" w:themeColor="text1"/>
          <w:szCs w:val="21"/>
        </w:rPr>
        <w:t>6</w:t>
      </w:r>
      <w:r w:rsidR="00CE7E2B" w:rsidRPr="00415078">
        <w:rPr>
          <w:rFonts w:asciiTheme="minorEastAsia" w:hAnsiTheme="minorEastAsia" w:hint="eastAsia"/>
          <w:color w:val="000000" w:themeColor="text1"/>
          <w:szCs w:val="21"/>
        </w:rPr>
        <w:t>.1</w:t>
      </w:r>
      <w:bookmarkEnd w:id="0"/>
      <w:r w:rsidR="007C4175" w:rsidRPr="00415078">
        <w:rPr>
          <w:rFonts w:asciiTheme="minorEastAsia" w:hAnsiTheme="minorEastAsia" w:hint="eastAsia"/>
          <w:color w:val="000000" w:themeColor="text1"/>
          <w:szCs w:val="21"/>
        </w:rPr>
        <w:t>需方</w:t>
      </w:r>
    </w:p>
    <w:p w:rsidR="00CE7E2B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1"/>
        </w:rPr>
        <w:t>6</w:t>
      </w:r>
      <w:r w:rsidR="00CE7E2B" w:rsidRPr="009A2E54">
        <w:rPr>
          <w:rFonts w:asciiTheme="minorEastAsia" w:hAnsiTheme="minorEastAsia" w:hint="eastAsia"/>
          <w:color w:val="000000" w:themeColor="text1"/>
          <w:szCs w:val="21"/>
        </w:rPr>
        <w:t>.1</w:t>
      </w:r>
      <w:r w:rsidR="00E9261F" w:rsidRPr="009A2E54">
        <w:rPr>
          <w:rFonts w:asciiTheme="minorEastAsia" w:hAnsiTheme="minorEastAsia" w:hint="eastAsia"/>
          <w:color w:val="000000" w:themeColor="text1"/>
          <w:szCs w:val="21"/>
        </w:rPr>
        <w:t>.1</w:t>
      </w:r>
      <w:r w:rsidR="00CE7E2B" w:rsidRPr="009A2E54">
        <w:rPr>
          <w:rFonts w:asciiTheme="minorEastAsia" w:hAnsiTheme="minorEastAsia" w:hint="eastAsia"/>
          <w:color w:val="000000" w:themeColor="text1"/>
          <w:szCs w:val="21"/>
        </w:rPr>
        <w:t>提供</w:t>
      </w:r>
      <w:r w:rsidR="00CE7E2B" w:rsidRPr="009A2E54">
        <w:rPr>
          <w:rFonts w:asciiTheme="minorEastAsia" w:hAnsiTheme="minorEastAsia"/>
          <w:color w:val="000000" w:themeColor="text1"/>
          <w:szCs w:val="21"/>
        </w:rPr>
        <w:t>与</w:t>
      </w:r>
      <w:r w:rsidR="00CE7E2B" w:rsidRPr="009A2E54">
        <w:rPr>
          <w:rFonts w:asciiTheme="minorEastAsia" w:hAnsiTheme="minorEastAsia" w:hint="eastAsia"/>
          <w:color w:val="000000" w:themeColor="text1"/>
          <w:szCs w:val="21"/>
        </w:rPr>
        <w:t>协议</w:t>
      </w:r>
      <w:r w:rsidR="00CE7E2B" w:rsidRPr="009A2E54">
        <w:rPr>
          <w:rFonts w:asciiTheme="minorEastAsia" w:hAnsiTheme="minorEastAsia"/>
          <w:color w:val="000000" w:themeColor="text1"/>
          <w:szCs w:val="21"/>
        </w:rPr>
        <w:t>要求</w:t>
      </w:r>
      <w:r w:rsidR="00E9261F" w:rsidRPr="009A2E54">
        <w:rPr>
          <w:rFonts w:asciiTheme="minorEastAsia" w:hAnsiTheme="minorEastAsia" w:hint="eastAsia"/>
          <w:color w:val="000000" w:themeColor="text1"/>
          <w:szCs w:val="21"/>
        </w:rPr>
        <w:t>全自动一</w:t>
      </w:r>
      <w:r w:rsidR="00CE7E2B" w:rsidRPr="009A2E54">
        <w:rPr>
          <w:rFonts w:asciiTheme="minorEastAsia" w:hAnsiTheme="minorEastAsia" w:hint="eastAsia"/>
          <w:color w:val="000000" w:themeColor="text1"/>
          <w:szCs w:val="21"/>
        </w:rPr>
        <w:t>次法</w:t>
      </w:r>
      <w:r w:rsidR="00CE7E2B" w:rsidRPr="009A2E54">
        <w:rPr>
          <w:rFonts w:asciiTheme="minorEastAsia" w:hAnsiTheme="minorEastAsia"/>
          <w:color w:val="000000" w:themeColor="text1"/>
          <w:szCs w:val="21"/>
        </w:rPr>
        <w:t>成型机</w:t>
      </w:r>
      <w:r w:rsidR="00583BC6" w:rsidRPr="009A2E54">
        <w:rPr>
          <w:rFonts w:asciiTheme="minorEastAsia" w:hAnsiTheme="minorEastAsia"/>
          <w:color w:val="000000" w:themeColor="text1"/>
          <w:szCs w:val="21"/>
        </w:rPr>
        <w:t>相符的工艺参数和操作程序，在负荷试车时，负责轮胎成型工艺，协助</w:t>
      </w:r>
      <w:r w:rsidR="00583BC6" w:rsidRPr="009A2E5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CE7E2B" w:rsidRPr="009A2E54">
        <w:rPr>
          <w:rFonts w:asciiTheme="minorEastAsia" w:hAnsiTheme="minorEastAsia"/>
          <w:color w:val="000000" w:themeColor="text1"/>
          <w:szCs w:val="21"/>
        </w:rPr>
        <w:t>方</w:t>
      </w:r>
      <w:r w:rsidR="00CE7E2B" w:rsidRPr="009A2E54">
        <w:rPr>
          <w:rFonts w:asciiTheme="minorEastAsia" w:hAnsiTheme="minorEastAsia" w:hint="eastAsia"/>
          <w:color w:val="000000" w:themeColor="text1"/>
          <w:szCs w:val="21"/>
        </w:rPr>
        <w:t>调试</w:t>
      </w:r>
      <w:r w:rsidR="00CE7E2B" w:rsidRPr="009A2E54">
        <w:rPr>
          <w:rFonts w:asciiTheme="minorEastAsia" w:hAnsiTheme="minorEastAsia"/>
          <w:color w:val="000000" w:themeColor="text1"/>
          <w:szCs w:val="21"/>
        </w:rPr>
        <w:t>设备，直至试制出合格</w:t>
      </w:r>
      <w:r w:rsidR="00CE7E2B" w:rsidRPr="009A2E54">
        <w:rPr>
          <w:rFonts w:asciiTheme="minorEastAsia" w:hAnsiTheme="minorEastAsia" w:hint="eastAsia"/>
          <w:color w:val="000000" w:themeColor="text1"/>
          <w:szCs w:val="21"/>
        </w:rPr>
        <w:t>轮胎</w:t>
      </w:r>
      <w:r w:rsidR="00CE7E2B" w:rsidRPr="009A2E54">
        <w:rPr>
          <w:rFonts w:asciiTheme="minorEastAsia" w:hAnsiTheme="minorEastAsia"/>
          <w:color w:val="000000" w:themeColor="text1"/>
          <w:szCs w:val="21"/>
        </w:rPr>
        <w:t>；</w:t>
      </w:r>
    </w:p>
    <w:p w:rsidR="00CE7E2B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1"/>
        </w:rPr>
        <w:t>6</w:t>
      </w:r>
      <w:r w:rsidR="00CE7E2B" w:rsidRPr="009A2E54">
        <w:rPr>
          <w:rFonts w:asciiTheme="minorEastAsia" w:hAnsiTheme="minorEastAsia" w:hint="eastAsia"/>
          <w:color w:val="000000" w:themeColor="text1"/>
          <w:szCs w:val="21"/>
        </w:rPr>
        <w:t>.1.</w:t>
      </w:r>
      <w:r w:rsidR="00E9261F" w:rsidRPr="009A2E54">
        <w:rPr>
          <w:rFonts w:asciiTheme="minorEastAsia" w:hAnsiTheme="minorEastAsia" w:hint="eastAsia"/>
          <w:color w:val="000000" w:themeColor="text1"/>
          <w:szCs w:val="21"/>
        </w:rPr>
        <w:t>2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提供负荷试车及验收时的全部调试用品（半成品胶料）</w:t>
      </w:r>
      <w:r w:rsidR="00E9261F" w:rsidRPr="009A2E54">
        <w:rPr>
          <w:rFonts w:ascii="微软雅黑" w:hAnsi="微软雅黑" w:hint="eastAsia"/>
          <w:color w:val="000000" w:themeColor="text1"/>
          <w:szCs w:val="24"/>
        </w:rPr>
        <w:t>；</w:t>
      </w:r>
    </w:p>
    <w:p w:rsidR="00CE7E2B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6</w:t>
      </w:r>
      <w:r w:rsidR="00E9261F" w:rsidRPr="009A2E54">
        <w:rPr>
          <w:rFonts w:asciiTheme="minorEastAsia" w:hAnsiTheme="minorEastAsia" w:hint="eastAsia"/>
          <w:color w:val="000000" w:themeColor="text1"/>
          <w:szCs w:val="24"/>
        </w:rPr>
        <w:t>.1.3</w:t>
      </w:r>
      <w:r w:rsidR="00583BC6" w:rsidRPr="009A2E54">
        <w:rPr>
          <w:rFonts w:ascii="微软雅黑" w:hAnsi="微软雅黑" w:hint="eastAsia"/>
          <w:color w:val="000000" w:themeColor="text1"/>
          <w:szCs w:val="24"/>
        </w:rPr>
        <w:t>对供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方提供的任何技术资料和图纸不得扩散给第三方；</w:t>
      </w:r>
    </w:p>
    <w:p w:rsidR="00CE7E2B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6</w:t>
      </w:r>
      <w:r w:rsidR="00E9261F" w:rsidRPr="009A2E54">
        <w:rPr>
          <w:rFonts w:asciiTheme="minorEastAsia" w:hAnsiTheme="minorEastAsia" w:hint="eastAsia"/>
          <w:color w:val="000000" w:themeColor="text1"/>
          <w:szCs w:val="24"/>
        </w:rPr>
        <w:t>.1.4</w:t>
      </w:r>
      <w:r w:rsidR="00583BC6" w:rsidRPr="009A2E54">
        <w:rPr>
          <w:rFonts w:ascii="微软雅黑" w:hAnsi="微软雅黑" w:hint="eastAsia"/>
          <w:color w:val="000000" w:themeColor="text1"/>
          <w:szCs w:val="24"/>
        </w:rPr>
        <w:t>需方提供供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方调试人员必要的调试保障条件和固定的联系人；</w:t>
      </w:r>
    </w:p>
    <w:p w:rsidR="00CE7E2B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6</w:t>
      </w:r>
      <w:r w:rsidR="00E9261F" w:rsidRPr="009A2E54">
        <w:rPr>
          <w:rFonts w:asciiTheme="minorEastAsia" w:hAnsiTheme="minorEastAsia" w:hint="eastAsia"/>
          <w:color w:val="000000" w:themeColor="text1"/>
          <w:szCs w:val="24"/>
        </w:rPr>
        <w:t>.1.5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提供</w:t>
      </w:r>
      <w:r w:rsidR="00583BC6" w:rsidRPr="009A2E54">
        <w:rPr>
          <w:rFonts w:ascii="微软雅黑" w:hAnsi="微软雅黑"/>
          <w:color w:val="000000" w:themeColor="text1"/>
          <w:szCs w:val="24"/>
        </w:rPr>
        <w:t>给</w:t>
      </w:r>
      <w:r w:rsidR="00583BC6" w:rsidRPr="009A2E54">
        <w:rPr>
          <w:rFonts w:ascii="微软雅黑" w:hAnsi="微软雅黑" w:hint="eastAsia"/>
          <w:color w:val="000000" w:themeColor="text1"/>
          <w:szCs w:val="24"/>
        </w:rPr>
        <w:t>供</w:t>
      </w:r>
      <w:r w:rsidR="00CE7E2B" w:rsidRPr="009A2E54">
        <w:rPr>
          <w:rFonts w:ascii="微软雅黑" w:hAnsi="微软雅黑"/>
          <w:color w:val="000000" w:themeColor="text1"/>
          <w:szCs w:val="24"/>
        </w:rPr>
        <w:t>方调试人员工作期间的工作和生活便利条件。</w:t>
      </w:r>
    </w:p>
    <w:p w:rsidR="00CE7E2B" w:rsidRPr="00415078" w:rsidRDefault="00486F6C" w:rsidP="009A2E54">
      <w:pPr>
        <w:spacing w:line="400" w:lineRule="exact"/>
        <w:ind w:left="840"/>
        <w:jc w:val="left"/>
        <w:outlineLvl w:val="1"/>
        <w:rPr>
          <w:rFonts w:asciiTheme="minorEastAsia" w:hAnsiTheme="minorEastAsia"/>
          <w:color w:val="000000" w:themeColor="text1"/>
          <w:szCs w:val="21"/>
        </w:rPr>
      </w:pPr>
      <w:bookmarkStart w:id="1" w:name="_Toc491787247"/>
      <w:r w:rsidRPr="00415078">
        <w:rPr>
          <w:rFonts w:asciiTheme="minorEastAsia" w:hAnsiTheme="minorEastAsia" w:hint="eastAsia"/>
          <w:color w:val="000000" w:themeColor="text1"/>
          <w:szCs w:val="21"/>
        </w:rPr>
        <w:t>6</w:t>
      </w:r>
      <w:r w:rsidR="00CE7E2B" w:rsidRPr="00415078">
        <w:rPr>
          <w:rFonts w:asciiTheme="minorEastAsia" w:hAnsiTheme="minorEastAsia" w:hint="eastAsia"/>
          <w:color w:val="000000" w:themeColor="text1"/>
          <w:szCs w:val="21"/>
        </w:rPr>
        <w:t>.2</w:t>
      </w:r>
      <w:r w:rsidR="00583BC6" w:rsidRPr="00415078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CE7E2B" w:rsidRPr="00415078">
        <w:rPr>
          <w:rFonts w:asciiTheme="minorEastAsia" w:hAnsiTheme="minorEastAsia" w:hint="eastAsia"/>
          <w:color w:val="000000" w:themeColor="text1"/>
          <w:szCs w:val="21"/>
        </w:rPr>
        <w:t>方</w:t>
      </w:r>
      <w:bookmarkEnd w:id="1"/>
    </w:p>
    <w:p w:rsidR="00CE7E2B" w:rsidRPr="009A2E54" w:rsidRDefault="00486F6C" w:rsidP="009A2E54">
      <w:pPr>
        <w:spacing w:line="400" w:lineRule="exact"/>
        <w:ind w:left="1260"/>
        <w:jc w:val="left"/>
        <w:rPr>
          <w:rFonts w:ascii="黑体" w:eastAsia="黑体" w:hAnsi="黑体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6</w:t>
      </w:r>
      <w:r w:rsidR="00E9261F" w:rsidRPr="009A2E54">
        <w:rPr>
          <w:rFonts w:asciiTheme="minorEastAsia" w:hAnsiTheme="minorEastAsia" w:hint="eastAsia"/>
          <w:color w:val="000000" w:themeColor="text1"/>
          <w:szCs w:val="24"/>
        </w:rPr>
        <w:t>.2.1</w:t>
      </w:r>
      <w:r w:rsidR="00882245" w:rsidRPr="009A2E54">
        <w:rPr>
          <w:rFonts w:ascii="微软雅黑" w:hAnsi="微软雅黑" w:hint="eastAsia"/>
          <w:color w:val="000000" w:themeColor="text1"/>
          <w:szCs w:val="24"/>
        </w:rPr>
        <w:t>提供给需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方关于成型机的相关技术文件</w:t>
      </w:r>
    </w:p>
    <w:p w:rsidR="00CE7E2B" w:rsidRPr="009A2E54" w:rsidRDefault="00486F6C" w:rsidP="009A2E54">
      <w:pPr>
        <w:spacing w:line="400" w:lineRule="exact"/>
        <w:ind w:left="1260"/>
        <w:jc w:val="left"/>
        <w:rPr>
          <w:rFonts w:ascii="黑体" w:eastAsia="黑体" w:hAnsi="黑体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6</w:t>
      </w:r>
      <w:r w:rsidR="00E9261F" w:rsidRPr="009A2E54">
        <w:rPr>
          <w:rFonts w:asciiTheme="minorEastAsia" w:hAnsiTheme="minorEastAsia" w:hint="eastAsia"/>
          <w:color w:val="000000" w:themeColor="text1"/>
          <w:szCs w:val="24"/>
        </w:rPr>
        <w:t>.2.2</w:t>
      </w:r>
      <w:r w:rsidR="00882245" w:rsidRPr="009A2E54">
        <w:rPr>
          <w:rFonts w:ascii="微软雅黑" w:hAnsi="微软雅黑" w:hint="eastAsia"/>
          <w:color w:val="000000" w:themeColor="text1"/>
          <w:szCs w:val="24"/>
        </w:rPr>
        <w:t>负责对需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方设备、技术、维护人员、操作工的技术培训；</w:t>
      </w:r>
    </w:p>
    <w:p w:rsidR="00CE7E2B" w:rsidRPr="009A2E54" w:rsidRDefault="00486F6C" w:rsidP="009A2E54">
      <w:pPr>
        <w:spacing w:line="400" w:lineRule="exact"/>
        <w:ind w:left="1260"/>
        <w:jc w:val="left"/>
        <w:rPr>
          <w:rFonts w:ascii="黑体" w:eastAsia="黑体" w:hAnsi="黑体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6</w:t>
      </w:r>
      <w:r w:rsidR="00E9261F" w:rsidRPr="009A2E54">
        <w:rPr>
          <w:rFonts w:asciiTheme="minorEastAsia" w:hAnsiTheme="minorEastAsia" w:hint="eastAsia"/>
          <w:color w:val="000000" w:themeColor="text1"/>
          <w:szCs w:val="24"/>
        </w:rPr>
        <w:t>.2.3</w:t>
      </w:r>
      <w:r w:rsidR="00882245" w:rsidRPr="009A2E54">
        <w:rPr>
          <w:rFonts w:ascii="微软雅黑" w:hAnsi="微软雅黑" w:hint="eastAsia"/>
          <w:color w:val="000000" w:themeColor="text1"/>
          <w:szCs w:val="24"/>
        </w:rPr>
        <w:t>负责成型机负荷试车时的设备调试，协助需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方试制轮胎；</w:t>
      </w:r>
    </w:p>
    <w:p w:rsidR="00CE7E2B" w:rsidRPr="009A2E54" w:rsidRDefault="00486F6C" w:rsidP="009A2E54">
      <w:pPr>
        <w:spacing w:line="400" w:lineRule="exact"/>
        <w:ind w:left="1260"/>
        <w:jc w:val="left"/>
        <w:rPr>
          <w:rFonts w:ascii="黑体" w:eastAsia="黑体" w:hAnsi="黑体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6</w:t>
      </w:r>
      <w:r w:rsidR="00E9261F" w:rsidRPr="009A2E54">
        <w:rPr>
          <w:rFonts w:asciiTheme="minorEastAsia" w:hAnsiTheme="minorEastAsia" w:hint="eastAsia"/>
          <w:color w:val="000000" w:themeColor="text1"/>
          <w:szCs w:val="24"/>
        </w:rPr>
        <w:t>.2.4</w:t>
      </w:r>
      <w:r w:rsidR="00882245" w:rsidRPr="009A2E54">
        <w:rPr>
          <w:rFonts w:ascii="微软雅黑" w:hAnsi="微软雅黑" w:hint="eastAsia"/>
          <w:color w:val="000000" w:themeColor="text1"/>
          <w:szCs w:val="24"/>
        </w:rPr>
        <w:t>对需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方提供的任何技术资料和图纸不得扩散给第三方；</w:t>
      </w:r>
    </w:p>
    <w:p w:rsidR="00AB3FD8" w:rsidRPr="000B0495" w:rsidRDefault="00486F6C" w:rsidP="000B0495">
      <w:pPr>
        <w:spacing w:line="400" w:lineRule="exact"/>
        <w:ind w:left="1260"/>
        <w:jc w:val="left"/>
        <w:rPr>
          <w:rFonts w:ascii="微软雅黑" w:hAnsi="微软雅黑"/>
          <w:color w:val="000000" w:themeColor="text1"/>
          <w:szCs w:val="24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6</w:t>
      </w:r>
      <w:r w:rsidR="00E9261F" w:rsidRPr="009A2E54">
        <w:rPr>
          <w:rFonts w:asciiTheme="minorEastAsia" w:hAnsiTheme="minorEastAsia" w:hint="eastAsia"/>
          <w:color w:val="000000" w:themeColor="text1"/>
          <w:szCs w:val="24"/>
        </w:rPr>
        <w:t>.2.5</w:t>
      </w:r>
      <w:r w:rsidR="00882245" w:rsidRPr="009A2E54">
        <w:rPr>
          <w:rFonts w:ascii="微软雅黑" w:hAnsi="微软雅黑" w:hint="eastAsia"/>
          <w:color w:val="000000" w:themeColor="text1"/>
          <w:szCs w:val="24"/>
        </w:rPr>
        <w:t>供方技术人员在调试期间应遵守需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方的规章制度和厂纪厂规。</w:t>
      </w:r>
    </w:p>
    <w:p w:rsidR="00A22706" w:rsidRDefault="00A22706" w:rsidP="00FF106B">
      <w:pPr>
        <w:ind w:left="420"/>
        <w:rPr>
          <w:rFonts w:asciiTheme="minorEastAsia" w:hAnsiTheme="minorEastAsia"/>
          <w:sz w:val="24"/>
          <w:szCs w:val="24"/>
        </w:rPr>
      </w:pPr>
    </w:p>
    <w:p w:rsidR="00FF106B" w:rsidRDefault="00486F6C" w:rsidP="00FF106B">
      <w:pPr>
        <w:ind w:left="420"/>
        <w:rPr>
          <w:rFonts w:asciiTheme="minorEastAsia" w:hAnsiTheme="minorEastAsia"/>
          <w:color w:val="FF0000"/>
          <w:sz w:val="24"/>
          <w:szCs w:val="24"/>
        </w:rPr>
      </w:pPr>
      <w:r w:rsidRPr="009A2E54">
        <w:rPr>
          <w:rFonts w:asciiTheme="minorEastAsia" w:hAnsiTheme="minorEastAsia" w:hint="eastAsia"/>
          <w:sz w:val="24"/>
          <w:szCs w:val="24"/>
        </w:rPr>
        <w:t>7</w:t>
      </w:r>
      <w:r w:rsidR="0004101A" w:rsidRPr="009A2E54">
        <w:rPr>
          <w:rFonts w:asciiTheme="minorEastAsia" w:hAnsiTheme="minorEastAsia" w:hint="eastAsia"/>
          <w:sz w:val="24"/>
          <w:szCs w:val="24"/>
        </w:rPr>
        <w:t>、</w:t>
      </w:r>
      <w:r w:rsidR="007F27EC" w:rsidRPr="009A2E54">
        <w:rPr>
          <w:rFonts w:asciiTheme="minorEastAsia" w:hAnsiTheme="minorEastAsia" w:hint="eastAsia"/>
          <w:sz w:val="24"/>
          <w:szCs w:val="24"/>
        </w:rPr>
        <w:t>安装</w:t>
      </w:r>
      <w:r w:rsidR="00AB3FD8" w:rsidRPr="009A2E54">
        <w:rPr>
          <w:rFonts w:asciiTheme="minorEastAsia" w:hAnsiTheme="minorEastAsia" w:hint="eastAsia"/>
          <w:sz w:val="24"/>
          <w:szCs w:val="24"/>
        </w:rPr>
        <w:t>与调试</w:t>
      </w:r>
      <w:r w:rsidR="007F27EC" w:rsidRPr="009A2E54">
        <w:rPr>
          <w:rFonts w:asciiTheme="minorEastAsia" w:hAnsiTheme="minorEastAsia" w:hint="eastAsia"/>
          <w:sz w:val="24"/>
          <w:szCs w:val="24"/>
        </w:rPr>
        <w:t>运行</w:t>
      </w:r>
    </w:p>
    <w:p w:rsidR="007F27EC" w:rsidRPr="00FF106B" w:rsidRDefault="00486F6C" w:rsidP="00FF106B">
      <w:pPr>
        <w:ind w:left="420"/>
        <w:rPr>
          <w:rFonts w:asciiTheme="minorEastAsia" w:hAnsiTheme="minorEastAsia"/>
          <w:color w:val="FF0000"/>
          <w:sz w:val="24"/>
          <w:szCs w:val="24"/>
        </w:rPr>
      </w:pPr>
      <w:r w:rsidRPr="00415078">
        <w:rPr>
          <w:rFonts w:asciiTheme="minorEastAsia" w:hAnsiTheme="minorEastAsia" w:hint="eastAsia"/>
          <w:szCs w:val="21"/>
        </w:rPr>
        <w:t>7</w:t>
      </w:r>
      <w:r w:rsidR="0004101A" w:rsidRPr="00415078">
        <w:rPr>
          <w:rFonts w:asciiTheme="minorEastAsia" w:hAnsiTheme="minorEastAsia" w:hint="eastAsia"/>
          <w:szCs w:val="21"/>
        </w:rPr>
        <w:t>.1</w:t>
      </w:r>
      <w:r w:rsidR="007F27EC" w:rsidRPr="00415078">
        <w:rPr>
          <w:rFonts w:asciiTheme="minorEastAsia" w:hAnsiTheme="minorEastAsia" w:hint="eastAsia"/>
          <w:szCs w:val="21"/>
        </w:rPr>
        <w:t>安装</w:t>
      </w:r>
    </w:p>
    <w:p w:rsidR="00AB3FD8" w:rsidRPr="009A2E54" w:rsidRDefault="00DE20C7" w:rsidP="009A2E54">
      <w:pPr>
        <w:ind w:left="840"/>
        <w:rPr>
          <w:rFonts w:asciiTheme="minorEastAsia" w:hAnsiTheme="minorEastAsia"/>
          <w:szCs w:val="21"/>
        </w:rPr>
      </w:pPr>
      <w:r w:rsidRPr="009A2E54">
        <w:rPr>
          <w:rFonts w:asciiTheme="minorEastAsia" w:hAnsiTheme="minorEastAsia" w:hint="eastAsia"/>
          <w:szCs w:val="21"/>
        </w:rPr>
        <w:t>供</w:t>
      </w:r>
      <w:r w:rsidR="00AA00BC" w:rsidRPr="009A2E54">
        <w:rPr>
          <w:rFonts w:asciiTheme="minorEastAsia" w:hAnsiTheme="minorEastAsia" w:hint="eastAsia"/>
          <w:szCs w:val="21"/>
        </w:rPr>
        <w:t>方负责将原有PLC</w:t>
      </w:r>
      <w:r w:rsidR="00823CB2">
        <w:rPr>
          <w:rFonts w:asciiTheme="minorEastAsia" w:hAnsiTheme="minorEastAsia" w:hint="eastAsia"/>
          <w:szCs w:val="21"/>
        </w:rPr>
        <w:t>、伺服</w:t>
      </w:r>
      <w:r w:rsidR="00AA00BC" w:rsidRPr="009A2E54">
        <w:rPr>
          <w:rFonts w:asciiTheme="minorEastAsia" w:hAnsiTheme="minorEastAsia" w:hint="eastAsia"/>
          <w:szCs w:val="21"/>
        </w:rPr>
        <w:t>控制系统及</w:t>
      </w:r>
      <w:r w:rsidR="00823CB2">
        <w:rPr>
          <w:rFonts w:asciiTheme="minorEastAsia" w:hAnsiTheme="minorEastAsia" w:hint="eastAsia"/>
          <w:szCs w:val="21"/>
        </w:rPr>
        <w:t>伺服</w:t>
      </w:r>
      <w:r w:rsidR="00AA00BC" w:rsidRPr="009A2E54">
        <w:rPr>
          <w:rFonts w:asciiTheme="minorEastAsia" w:hAnsiTheme="minorEastAsia" w:hint="eastAsia"/>
          <w:szCs w:val="21"/>
        </w:rPr>
        <w:t>电机拆下，</w:t>
      </w:r>
      <w:r w:rsidR="00DB75A1">
        <w:rPr>
          <w:rFonts w:asciiTheme="minorEastAsia" w:hAnsiTheme="minorEastAsia" w:hint="eastAsia"/>
          <w:szCs w:val="21"/>
        </w:rPr>
        <w:t>并保证拆下备件无损伤。</w:t>
      </w:r>
      <w:r w:rsidR="00AA00BC" w:rsidRPr="009A2E54">
        <w:rPr>
          <w:rFonts w:asciiTheme="minorEastAsia" w:hAnsiTheme="minorEastAsia" w:hint="eastAsia"/>
          <w:szCs w:val="21"/>
        </w:rPr>
        <w:t>负责安装新的</w:t>
      </w:r>
      <w:r w:rsidR="00823CB2">
        <w:rPr>
          <w:rFonts w:asciiTheme="minorEastAsia" w:hAnsiTheme="minorEastAsia" w:hint="eastAsia"/>
          <w:szCs w:val="21"/>
        </w:rPr>
        <w:t>罗克韦尔PLC、伺服</w:t>
      </w:r>
      <w:r w:rsidR="00AA00BC" w:rsidRPr="009A2E54">
        <w:rPr>
          <w:rFonts w:asciiTheme="minorEastAsia" w:hAnsiTheme="minorEastAsia" w:hint="eastAsia"/>
          <w:szCs w:val="21"/>
        </w:rPr>
        <w:t>控制系统及</w:t>
      </w:r>
      <w:r w:rsidR="00823CB2">
        <w:rPr>
          <w:rFonts w:asciiTheme="minorEastAsia" w:hAnsiTheme="minorEastAsia" w:hint="eastAsia"/>
          <w:szCs w:val="21"/>
        </w:rPr>
        <w:t>伺服</w:t>
      </w:r>
      <w:r w:rsidR="00B33551">
        <w:rPr>
          <w:rFonts w:asciiTheme="minorEastAsia" w:hAnsiTheme="minorEastAsia" w:hint="eastAsia"/>
          <w:szCs w:val="21"/>
        </w:rPr>
        <w:t>电机，</w:t>
      </w:r>
      <w:r w:rsidR="00823CB2">
        <w:rPr>
          <w:rFonts w:asciiTheme="minorEastAsia" w:hAnsiTheme="minorEastAsia" w:hint="eastAsia"/>
          <w:szCs w:val="21"/>
        </w:rPr>
        <w:t>重新拉线、</w:t>
      </w:r>
      <w:r w:rsidR="00B33551">
        <w:rPr>
          <w:rFonts w:asciiTheme="minorEastAsia" w:hAnsiTheme="minorEastAsia" w:hint="eastAsia"/>
          <w:szCs w:val="21"/>
        </w:rPr>
        <w:t>并负责</w:t>
      </w:r>
      <w:r w:rsidR="004D74B5">
        <w:rPr>
          <w:rFonts w:asciiTheme="minorEastAsia" w:hAnsiTheme="minorEastAsia" w:hint="eastAsia"/>
          <w:szCs w:val="21"/>
        </w:rPr>
        <w:t>整机</w:t>
      </w:r>
      <w:r w:rsidR="00B33551">
        <w:rPr>
          <w:rFonts w:asciiTheme="minorEastAsia" w:hAnsiTheme="minorEastAsia" w:hint="eastAsia"/>
          <w:szCs w:val="21"/>
        </w:rPr>
        <w:t>安装调试</w:t>
      </w:r>
      <w:r w:rsidR="00741454">
        <w:rPr>
          <w:rFonts w:asciiTheme="minorEastAsia" w:hAnsiTheme="minorEastAsia" w:hint="eastAsia"/>
          <w:szCs w:val="21"/>
        </w:rPr>
        <w:t>，包括伺服运动控制系统，超声波裁切系统</w:t>
      </w:r>
      <w:r w:rsidR="004D74B5">
        <w:rPr>
          <w:rFonts w:asciiTheme="minorEastAsia" w:hAnsiTheme="minorEastAsia" w:hint="eastAsia"/>
          <w:szCs w:val="21"/>
        </w:rPr>
        <w:t>等。</w:t>
      </w:r>
    </w:p>
    <w:p w:rsidR="007F27EC" w:rsidRPr="00415078" w:rsidRDefault="00486F6C" w:rsidP="009A2E54">
      <w:pPr>
        <w:ind w:left="840"/>
        <w:rPr>
          <w:rFonts w:asciiTheme="minorEastAsia" w:hAnsiTheme="minorEastAsia"/>
          <w:szCs w:val="21"/>
        </w:rPr>
      </w:pPr>
      <w:r w:rsidRPr="00415078">
        <w:rPr>
          <w:rFonts w:asciiTheme="minorEastAsia" w:hAnsiTheme="minorEastAsia" w:hint="eastAsia"/>
          <w:szCs w:val="21"/>
        </w:rPr>
        <w:t>7.2</w:t>
      </w:r>
      <w:r w:rsidR="007F27EC" w:rsidRPr="00415078">
        <w:rPr>
          <w:rFonts w:asciiTheme="minorEastAsia" w:hAnsiTheme="minorEastAsia" w:hint="eastAsia"/>
          <w:szCs w:val="21"/>
        </w:rPr>
        <w:t>调试</w:t>
      </w:r>
      <w:r w:rsidR="004E39B7" w:rsidRPr="00415078">
        <w:rPr>
          <w:rFonts w:asciiTheme="minorEastAsia" w:hAnsiTheme="minorEastAsia" w:hint="eastAsia"/>
          <w:szCs w:val="21"/>
        </w:rPr>
        <w:t>空</w:t>
      </w:r>
      <w:r w:rsidR="007F27EC" w:rsidRPr="00415078">
        <w:rPr>
          <w:rFonts w:asciiTheme="minorEastAsia" w:hAnsiTheme="minorEastAsia" w:hint="eastAsia"/>
          <w:szCs w:val="21"/>
        </w:rPr>
        <w:t>运行</w:t>
      </w:r>
      <w:r w:rsidR="00516AFA" w:rsidRPr="00415078">
        <w:rPr>
          <w:rFonts w:asciiTheme="minorEastAsia" w:hAnsiTheme="minorEastAsia" w:hint="eastAsia"/>
          <w:color w:val="000000" w:themeColor="text1"/>
          <w:szCs w:val="21"/>
        </w:rPr>
        <w:t>标</w:t>
      </w:r>
      <w:r w:rsidR="00516AFA" w:rsidRPr="00415078">
        <w:rPr>
          <w:rFonts w:asciiTheme="minorEastAsia" w:hAnsiTheme="minorEastAsia"/>
          <w:color w:val="000000" w:themeColor="text1"/>
          <w:szCs w:val="21"/>
        </w:rPr>
        <w:t>准</w:t>
      </w:r>
    </w:p>
    <w:p w:rsidR="009A2E54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1"/>
        </w:rPr>
        <w:t>7</w:t>
      </w:r>
      <w:r w:rsidR="00516AFA" w:rsidRPr="009A2E54">
        <w:rPr>
          <w:rFonts w:asciiTheme="minorEastAsia" w:hAnsiTheme="minorEastAsia" w:hint="eastAsia"/>
          <w:color w:val="000000" w:themeColor="text1"/>
          <w:szCs w:val="21"/>
        </w:rPr>
        <w:t>.2.1</w:t>
      </w:r>
      <w:r w:rsidR="007F27EC" w:rsidRPr="009A2E54">
        <w:rPr>
          <w:rFonts w:asciiTheme="minorEastAsia" w:hAnsiTheme="minorEastAsia" w:hint="eastAsia"/>
          <w:color w:val="000000" w:themeColor="text1"/>
          <w:szCs w:val="21"/>
        </w:rPr>
        <w:t>改造后设备控制系统的整体布局要规范合理，走线要标准规范</w:t>
      </w:r>
      <w:r w:rsidR="00511596">
        <w:rPr>
          <w:rFonts w:asciiTheme="minorEastAsia" w:hAnsiTheme="minorEastAsia" w:hint="eastAsia"/>
          <w:color w:val="000000" w:themeColor="text1"/>
          <w:szCs w:val="21"/>
        </w:rPr>
        <w:t>，屏蔽线要接线规范，电盘内线槽盖要规范盖好。</w:t>
      </w:r>
      <w:r w:rsidR="00330C81" w:rsidRPr="009A2E54">
        <w:rPr>
          <w:rFonts w:asciiTheme="minorEastAsia" w:hAnsiTheme="minorEastAsia" w:hint="eastAsia"/>
          <w:color w:val="000000" w:themeColor="text1"/>
          <w:szCs w:val="21"/>
        </w:rPr>
        <w:t xml:space="preserve">                   </w:t>
      </w:r>
    </w:p>
    <w:p w:rsidR="009A2E54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1"/>
        </w:rPr>
        <w:t>7</w:t>
      </w:r>
      <w:r w:rsidR="00516AFA" w:rsidRPr="009A2E54">
        <w:rPr>
          <w:rFonts w:asciiTheme="minorEastAsia" w:hAnsiTheme="minorEastAsia" w:hint="eastAsia"/>
          <w:color w:val="000000" w:themeColor="text1"/>
          <w:szCs w:val="21"/>
        </w:rPr>
        <w:t>.2.2</w:t>
      </w:r>
      <w:r w:rsidR="007F27EC" w:rsidRPr="009A2E54">
        <w:rPr>
          <w:rFonts w:asciiTheme="minorEastAsia" w:hAnsiTheme="minorEastAsia" w:hint="eastAsia"/>
          <w:color w:val="000000" w:themeColor="text1"/>
          <w:szCs w:val="21"/>
        </w:rPr>
        <w:t>调试完成后整机空运转</w:t>
      </w:r>
      <w:r w:rsidR="007F27EC" w:rsidRPr="009A2E54">
        <w:rPr>
          <w:rFonts w:asciiTheme="minorEastAsia" w:hAnsiTheme="minorEastAsia"/>
          <w:color w:val="000000" w:themeColor="text1"/>
          <w:szCs w:val="21"/>
        </w:rPr>
        <w:t>应平稳</w:t>
      </w:r>
      <w:r w:rsidR="007F27EC" w:rsidRPr="009A2E54">
        <w:rPr>
          <w:rFonts w:asciiTheme="minorEastAsia" w:hAnsiTheme="minorEastAsia" w:hint="eastAsia"/>
          <w:color w:val="000000" w:themeColor="text1"/>
          <w:szCs w:val="21"/>
        </w:rPr>
        <w:t>，</w:t>
      </w:r>
      <w:r w:rsidR="007F27EC" w:rsidRPr="009A2E54">
        <w:rPr>
          <w:rFonts w:asciiTheme="minorEastAsia" w:hAnsiTheme="minorEastAsia"/>
          <w:color w:val="000000" w:themeColor="text1"/>
          <w:szCs w:val="21"/>
        </w:rPr>
        <w:t>无不正常的冲击、</w:t>
      </w:r>
      <w:r w:rsidR="007F27EC" w:rsidRPr="009A2E54">
        <w:rPr>
          <w:rFonts w:asciiTheme="minorEastAsia" w:hAnsiTheme="minorEastAsia" w:hint="eastAsia"/>
          <w:color w:val="000000" w:themeColor="text1"/>
          <w:szCs w:val="21"/>
        </w:rPr>
        <w:t>振动</w:t>
      </w:r>
      <w:r w:rsidR="004D74B5">
        <w:rPr>
          <w:rFonts w:asciiTheme="minorEastAsia" w:hAnsiTheme="minorEastAsia" w:hint="eastAsia"/>
          <w:color w:val="000000" w:themeColor="text1"/>
          <w:szCs w:val="21"/>
        </w:rPr>
        <w:t>，无自动关机现象。</w:t>
      </w:r>
      <w:r w:rsidR="00330C81" w:rsidRPr="009A2E54">
        <w:rPr>
          <w:rFonts w:asciiTheme="minorEastAsia" w:hAnsiTheme="minorEastAsia" w:hint="eastAsia"/>
          <w:color w:val="000000" w:themeColor="text1"/>
          <w:szCs w:val="21"/>
        </w:rPr>
        <w:t xml:space="preserve">                            </w:t>
      </w:r>
    </w:p>
    <w:p w:rsidR="009A2E54" w:rsidRPr="009A2E54" w:rsidRDefault="00486F6C" w:rsidP="00511596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1"/>
        </w:rPr>
        <w:t>7</w:t>
      </w:r>
      <w:r w:rsidR="00516AFA" w:rsidRPr="009A2E54">
        <w:rPr>
          <w:rFonts w:asciiTheme="minorEastAsia" w:hAnsiTheme="minorEastAsia" w:hint="eastAsia"/>
          <w:color w:val="000000" w:themeColor="text1"/>
          <w:szCs w:val="21"/>
        </w:rPr>
        <w:t>.2.3</w:t>
      </w:r>
      <w:r w:rsidR="007F27EC" w:rsidRPr="00C30764">
        <w:rPr>
          <w:rFonts w:asciiTheme="minorEastAsia" w:hAnsiTheme="minorEastAsia" w:hint="eastAsia"/>
          <w:szCs w:val="21"/>
        </w:rPr>
        <w:t>按某一</w:t>
      </w:r>
      <w:r w:rsidR="00334A3B" w:rsidRPr="00C30764">
        <w:rPr>
          <w:rFonts w:asciiTheme="minorEastAsia" w:hAnsiTheme="minorEastAsia"/>
          <w:szCs w:val="21"/>
        </w:rPr>
        <w:t>种规格轮胎工艺的要求</w:t>
      </w:r>
      <w:r w:rsidR="00334A3B" w:rsidRPr="009A2E54">
        <w:rPr>
          <w:rFonts w:asciiTheme="minorEastAsia" w:hAnsiTheme="minorEastAsia"/>
          <w:color w:val="000000" w:themeColor="text1"/>
          <w:szCs w:val="21"/>
        </w:rPr>
        <w:t>和操作程序检验成型鼓、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贴合</w:t>
      </w:r>
      <w:r w:rsidR="007F27EC" w:rsidRPr="009A2E54">
        <w:rPr>
          <w:rFonts w:asciiTheme="minorEastAsia" w:hAnsiTheme="minorEastAsia"/>
          <w:color w:val="000000" w:themeColor="text1"/>
          <w:szCs w:val="21"/>
        </w:rPr>
        <w:t>鼓的转速</w:t>
      </w:r>
      <w:r w:rsidR="007F27EC" w:rsidRPr="009A2E54">
        <w:rPr>
          <w:rFonts w:asciiTheme="minorEastAsia" w:hAnsiTheme="minorEastAsia" w:hint="eastAsia"/>
          <w:color w:val="000000" w:themeColor="text1"/>
          <w:szCs w:val="21"/>
        </w:rPr>
        <w:t>，</w:t>
      </w:r>
      <w:r w:rsidR="007F27EC" w:rsidRPr="009A2E54">
        <w:rPr>
          <w:rFonts w:asciiTheme="minorEastAsia" w:hAnsiTheme="minorEastAsia"/>
          <w:color w:val="000000" w:themeColor="text1"/>
          <w:szCs w:val="21"/>
        </w:rPr>
        <w:t>传递环、各供料装置的传动和动作应达到设计和工艺要求</w:t>
      </w:r>
      <w:r w:rsidR="00330C81" w:rsidRPr="009A2E54">
        <w:rPr>
          <w:rFonts w:asciiTheme="minorEastAsia" w:hAnsiTheme="minorEastAsia" w:hint="eastAsia"/>
          <w:color w:val="000000" w:themeColor="text1"/>
          <w:szCs w:val="21"/>
        </w:rPr>
        <w:t xml:space="preserve">；                                             </w:t>
      </w:r>
    </w:p>
    <w:p w:rsidR="00AB3FD8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1"/>
        </w:rPr>
        <w:t>7</w:t>
      </w:r>
      <w:r w:rsidR="00516AFA" w:rsidRPr="009A2E54">
        <w:rPr>
          <w:rFonts w:asciiTheme="minorEastAsia" w:hAnsiTheme="minorEastAsia" w:hint="eastAsia"/>
          <w:color w:val="000000" w:themeColor="text1"/>
          <w:szCs w:val="21"/>
        </w:rPr>
        <w:t>.2.4</w:t>
      </w:r>
      <w:r w:rsidR="007F27EC" w:rsidRPr="009A2E54">
        <w:rPr>
          <w:rFonts w:asciiTheme="minorEastAsia" w:hAnsiTheme="minorEastAsia" w:hint="eastAsia"/>
          <w:color w:val="000000" w:themeColor="text1"/>
          <w:szCs w:val="21"/>
        </w:rPr>
        <w:t>各种保护</w:t>
      </w:r>
      <w:r w:rsidR="007F27EC" w:rsidRPr="009A2E54">
        <w:rPr>
          <w:rFonts w:asciiTheme="minorEastAsia" w:hAnsiTheme="minorEastAsia"/>
          <w:color w:val="000000" w:themeColor="text1"/>
          <w:szCs w:val="21"/>
        </w:rPr>
        <w:t>装置和安全装置的动作应安全可靠。</w:t>
      </w:r>
    </w:p>
    <w:p w:rsidR="00AB3FD8" w:rsidRPr="00415078" w:rsidRDefault="00486F6C" w:rsidP="009A2E54">
      <w:pPr>
        <w:ind w:left="840"/>
        <w:rPr>
          <w:rFonts w:asciiTheme="minorEastAsia" w:hAnsiTheme="minorEastAsia"/>
          <w:szCs w:val="21"/>
        </w:rPr>
      </w:pPr>
      <w:r w:rsidRPr="00415078">
        <w:rPr>
          <w:rFonts w:asciiTheme="minorEastAsia" w:hAnsiTheme="minorEastAsia" w:hint="eastAsia"/>
          <w:szCs w:val="21"/>
        </w:rPr>
        <w:t>7</w:t>
      </w:r>
      <w:r w:rsidR="0004101A" w:rsidRPr="00415078">
        <w:rPr>
          <w:rFonts w:asciiTheme="minorEastAsia" w:hAnsiTheme="minorEastAsia" w:hint="eastAsia"/>
          <w:szCs w:val="21"/>
        </w:rPr>
        <w:t>.3</w:t>
      </w:r>
      <w:r w:rsidR="00AB3FD8" w:rsidRPr="00415078">
        <w:rPr>
          <w:rFonts w:asciiTheme="minorEastAsia" w:hAnsiTheme="minorEastAsia" w:hint="eastAsia"/>
          <w:szCs w:val="21"/>
        </w:rPr>
        <w:t>负荷运行</w:t>
      </w:r>
    </w:p>
    <w:p w:rsidR="00334A3B" w:rsidRPr="009A2E54" w:rsidRDefault="00486F6C" w:rsidP="009A2E54">
      <w:pPr>
        <w:spacing w:line="400" w:lineRule="exact"/>
        <w:ind w:left="1260"/>
        <w:jc w:val="left"/>
        <w:outlineLvl w:val="1"/>
        <w:rPr>
          <w:rFonts w:asciiTheme="minorEastAsia" w:hAnsiTheme="minorEastAsia"/>
          <w:color w:val="000000" w:themeColor="text1"/>
          <w:szCs w:val="21"/>
        </w:rPr>
      </w:pPr>
      <w:bookmarkStart w:id="2" w:name="_Toc462406382"/>
      <w:bookmarkStart w:id="3" w:name="_Toc462840414"/>
      <w:bookmarkStart w:id="4" w:name="_Toc468868497"/>
      <w:bookmarkStart w:id="5" w:name="_Toc470774877"/>
      <w:bookmarkStart w:id="6" w:name="_Toc471371599"/>
      <w:bookmarkStart w:id="7" w:name="_Toc471371673"/>
      <w:bookmarkStart w:id="8" w:name="_Toc471808666"/>
      <w:bookmarkStart w:id="9" w:name="_Toc471904682"/>
      <w:bookmarkStart w:id="10" w:name="_Toc491686905"/>
      <w:bookmarkStart w:id="11" w:name="_Toc491787252"/>
      <w:r w:rsidRPr="009A2E54">
        <w:rPr>
          <w:rFonts w:asciiTheme="minorEastAsia" w:hAnsiTheme="minorEastAsia" w:hint="eastAsia"/>
          <w:color w:val="000000" w:themeColor="text1"/>
          <w:szCs w:val="21"/>
        </w:rPr>
        <w:t>7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.3.1</w:t>
      </w:r>
      <w:r w:rsidR="00DE20C7" w:rsidRPr="009A2E5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方</w:t>
      </w:r>
      <w:r w:rsidR="00DE20C7" w:rsidRPr="009A2E54">
        <w:rPr>
          <w:rFonts w:asciiTheme="minorEastAsia" w:hAnsiTheme="minorEastAsia"/>
          <w:color w:val="000000" w:themeColor="text1"/>
          <w:szCs w:val="21"/>
        </w:rPr>
        <w:t>调试人员将协助</w:t>
      </w:r>
      <w:r w:rsidR="00DE20C7" w:rsidRPr="009A2E54">
        <w:rPr>
          <w:rFonts w:asciiTheme="minorEastAsia" w:hAnsiTheme="minorEastAsia" w:hint="eastAsia"/>
          <w:color w:val="000000" w:themeColor="text1"/>
          <w:szCs w:val="21"/>
        </w:rPr>
        <w:t>需</w:t>
      </w:r>
      <w:r w:rsidR="00DE20C7" w:rsidRPr="009A2E54">
        <w:rPr>
          <w:rFonts w:asciiTheme="minorEastAsia" w:hAnsiTheme="minorEastAsia"/>
          <w:color w:val="000000" w:themeColor="text1"/>
          <w:szCs w:val="21"/>
        </w:rPr>
        <w:t>方试制轮胎，遵循</w:t>
      </w:r>
      <w:r w:rsidR="00DE20C7" w:rsidRPr="009A2E54">
        <w:rPr>
          <w:rFonts w:asciiTheme="minorEastAsia" w:hAnsiTheme="minorEastAsia" w:hint="eastAsia"/>
          <w:color w:val="000000" w:themeColor="text1"/>
          <w:szCs w:val="21"/>
        </w:rPr>
        <w:t>需</w:t>
      </w:r>
      <w:r w:rsidR="00334A3B" w:rsidRPr="009A2E54">
        <w:rPr>
          <w:rFonts w:asciiTheme="minorEastAsia" w:hAnsiTheme="minorEastAsia"/>
          <w:color w:val="000000" w:themeColor="text1"/>
          <w:szCs w:val="21"/>
        </w:rPr>
        <w:t>方成型工艺要求，确保设备满足负荷试车要求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；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34A3B" w:rsidRPr="009A2E54" w:rsidRDefault="00486F6C" w:rsidP="009A2E54">
      <w:pPr>
        <w:spacing w:line="400" w:lineRule="exact"/>
        <w:ind w:left="1260"/>
        <w:jc w:val="left"/>
        <w:outlineLvl w:val="1"/>
        <w:rPr>
          <w:rFonts w:asciiTheme="minorEastAsia" w:hAnsiTheme="minorEastAsia"/>
          <w:color w:val="000000" w:themeColor="text1"/>
          <w:szCs w:val="21"/>
        </w:rPr>
      </w:pPr>
      <w:bookmarkStart w:id="12" w:name="_Toc462406383"/>
      <w:bookmarkStart w:id="13" w:name="_Toc462840415"/>
      <w:bookmarkStart w:id="14" w:name="_Toc468868498"/>
      <w:bookmarkStart w:id="15" w:name="_Toc470774878"/>
      <w:bookmarkStart w:id="16" w:name="_Toc471371600"/>
      <w:bookmarkStart w:id="17" w:name="_Toc471371674"/>
      <w:bookmarkStart w:id="18" w:name="_Toc471808667"/>
      <w:bookmarkStart w:id="19" w:name="_Toc471904683"/>
      <w:bookmarkStart w:id="20" w:name="_Toc491686906"/>
      <w:bookmarkStart w:id="21" w:name="_Toc491787253"/>
      <w:r w:rsidRPr="009A2E54">
        <w:rPr>
          <w:rFonts w:asciiTheme="minorEastAsia" w:hAnsiTheme="minorEastAsia" w:hint="eastAsia"/>
          <w:color w:val="000000" w:themeColor="text1"/>
          <w:szCs w:val="21"/>
        </w:rPr>
        <w:t>7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.3.2</w:t>
      </w:r>
      <w:r w:rsidR="00DE20C7" w:rsidRPr="009A2E54">
        <w:rPr>
          <w:rFonts w:asciiTheme="minorEastAsia" w:hAnsiTheme="minorEastAsia" w:hint="eastAsia"/>
          <w:color w:val="000000" w:themeColor="text1"/>
          <w:szCs w:val="21"/>
        </w:rPr>
        <w:t>需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方</w:t>
      </w:r>
      <w:r w:rsidR="00DE20C7" w:rsidRPr="009A2E54">
        <w:rPr>
          <w:rFonts w:asciiTheme="minorEastAsia" w:hAnsiTheme="minorEastAsia"/>
          <w:color w:val="000000" w:themeColor="text1"/>
          <w:szCs w:val="21"/>
        </w:rPr>
        <w:t>工艺人员提出成型工艺要求，</w:t>
      </w:r>
      <w:r w:rsidR="00DE20C7" w:rsidRPr="009A2E5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334A3B" w:rsidRPr="009A2E54">
        <w:rPr>
          <w:rFonts w:asciiTheme="minorEastAsia" w:hAnsiTheme="minorEastAsia"/>
          <w:color w:val="000000" w:themeColor="text1"/>
          <w:szCs w:val="21"/>
        </w:rPr>
        <w:t>方调试人员根据要求确定工艺程序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；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C30764" w:rsidRDefault="00486F6C" w:rsidP="00C30764">
      <w:pPr>
        <w:spacing w:line="400" w:lineRule="exact"/>
        <w:ind w:left="1260"/>
        <w:jc w:val="left"/>
        <w:outlineLvl w:val="1"/>
        <w:rPr>
          <w:rFonts w:asciiTheme="minorEastAsia" w:hAnsiTheme="minorEastAsia"/>
          <w:color w:val="000000" w:themeColor="text1"/>
          <w:szCs w:val="21"/>
        </w:rPr>
      </w:pPr>
      <w:bookmarkStart w:id="22" w:name="_Toc462406384"/>
      <w:bookmarkStart w:id="23" w:name="_Toc462840416"/>
      <w:bookmarkStart w:id="24" w:name="_Toc468868499"/>
      <w:bookmarkStart w:id="25" w:name="_Toc470774879"/>
      <w:bookmarkStart w:id="26" w:name="_Toc471371601"/>
      <w:bookmarkStart w:id="27" w:name="_Toc471371675"/>
      <w:bookmarkStart w:id="28" w:name="_Toc471808668"/>
      <w:bookmarkStart w:id="29" w:name="_Toc471904684"/>
      <w:bookmarkStart w:id="30" w:name="_Toc491686907"/>
      <w:bookmarkStart w:id="31" w:name="_Toc491787254"/>
      <w:r w:rsidRPr="009A2E54">
        <w:rPr>
          <w:rFonts w:asciiTheme="minorEastAsia" w:hAnsiTheme="minorEastAsia" w:hint="eastAsia"/>
          <w:color w:val="000000" w:themeColor="text1"/>
          <w:szCs w:val="21"/>
        </w:rPr>
        <w:lastRenderedPageBreak/>
        <w:t>7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.3.3为</w:t>
      </w:r>
      <w:r w:rsidR="00334A3B" w:rsidRPr="009A2E54">
        <w:rPr>
          <w:rFonts w:asciiTheme="minorEastAsia" w:hAnsiTheme="minorEastAsia"/>
          <w:color w:val="000000" w:themeColor="text1"/>
          <w:szCs w:val="21"/>
        </w:rPr>
        <w:t>试制出高质量的合格轮胎，</w:t>
      </w:r>
      <w:r w:rsidR="00DE20C7" w:rsidRPr="009A2E54">
        <w:rPr>
          <w:rFonts w:asciiTheme="minorEastAsia" w:hAnsiTheme="minorEastAsia" w:hint="eastAsia"/>
          <w:color w:val="000000" w:themeColor="text1"/>
          <w:szCs w:val="21"/>
        </w:rPr>
        <w:t>需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方</w:t>
      </w:r>
      <w:r w:rsidR="00330C81" w:rsidRPr="009A2E54">
        <w:rPr>
          <w:rFonts w:asciiTheme="minorEastAsia" w:hAnsiTheme="minorEastAsia"/>
          <w:color w:val="000000" w:themeColor="text1"/>
          <w:szCs w:val="21"/>
        </w:rPr>
        <w:t>提供合格的半成品材料，用于后期调试</w:t>
      </w:r>
      <w:r w:rsidR="00334A3B" w:rsidRPr="009A2E54">
        <w:rPr>
          <w:rFonts w:asciiTheme="minorEastAsia" w:hAnsiTheme="minorEastAsia"/>
          <w:color w:val="000000" w:themeColor="text1"/>
          <w:szCs w:val="21"/>
        </w:rPr>
        <w:t>。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AB3FD8" w:rsidRPr="00415078" w:rsidRDefault="00486F6C" w:rsidP="00415078">
      <w:pPr>
        <w:tabs>
          <w:tab w:val="left" w:pos="2160"/>
        </w:tabs>
        <w:ind w:left="840"/>
        <w:rPr>
          <w:rFonts w:asciiTheme="minorEastAsia" w:hAnsiTheme="minorEastAsia"/>
          <w:szCs w:val="21"/>
        </w:rPr>
      </w:pPr>
      <w:r w:rsidRPr="00415078">
        <w:rPr>
          <w:rFonts w:asciiTheme="minorEastAsia" w:hAnsiTheme="minorEastAsia" w:hint="eastAsia"/>
          <w:szCs w:val="21"/>
        </w:rPr>
        <w:t>7</w:t>
      </w:r>
      <w:r w:rsidR="0004101A" w:rsidRPr="00415078">
        <w:rPr>
          <w:rFonts w:asciiTheme="minorEastAsia" w:hAnsiTheme="minorEastAsia" w:hint="eastAsia"/>
          <w:szCs w:val="21"/>
        </w:rPr>
        <w:t>.4</w:t>
      </w:r>
      <w:r w:rsidR="00AB3FD8" w:rsidRPr="00415078">
        <w:rPr>
          <w:rFonts w:asciiTheme="minorEastAsia" w:hAnsiTheme="minorEastAsia" w:hint="eastAsia"/>
          <w:szCs w:val="21"/>
        </w:rPr>
        <w:t>培训</w:t>
      </w:r>
      <w:r w:rsidR="00415078" w:rsidRPr="00415078">
        <w:rPr>
          <w:rFonts w:asciiTheme="minorEastAsia" w:hAnsiTheme="minorEastAsia"/>
          <w:szCs w:val="21"/>
        </w:rPr>
        <w:tab/>
      </w:r>
    </w:p>
    <w:p w:rsidR="00330C81" w:rsidRPr="00C3076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C30764">
        <w:rPr>
          <w:rFonts w:asciiTheme="minorEastAsia" w:hAnsiTheme="minorEastAsia" w:hint="eastAsia"/>
        </w:rPr>
        <w:t>7</w:t>
      </w:r>
      <w:r w:rsidR="00330C81" w:rsidRPr="00C30764">
        <w:rPr>
          <w:rFonts w:asciiTheme="minorEastAsia" w:hAnsiTheme="minorEastAsia" w:hint="eastAsia"/>
        </w:rPr>
        <w:t>.4.1</w:t>
      </w:r>
      <w:r w:rsidR="008C199A" w:rsidRPr="00C3076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330C81" w:rsidRPr="00C30764">
        <w:rPr>
          <w:rFonts w:asciiTheme="minorEastAsia" w:hAnsiTheme="minorEastAsia" w:hint="eastAsia"/>
          <w:color w:val="000000" w:themeColor="text1"/>
          <w:szCs w:val="21"/>
        </w:rPr>
        <w:t>方</w:t>
      </w:r>
      <w:r w:rsidR="00330C81" w:rsidRPr="00C30764">
        <w:rPr>
          <w:rFonts w:asciiTheme="minorEastAsia" w:hAnsiTheme="minorEastAsia"/>
          <w:color w:val="000000" w:themeColor="text1"/>
          <w:szCs w:val="21"/>
        </w:rPr>
        <w:t>在设备</w:t>
      </w:r>
      <w:r w:rsidR="00330C81" w:rsidRPr="00C30764">
        <w:rPr>
          <w:rFonts w:asciiTheme="minorEastAsia" w:hAnsiTheme="minorEastAsia" w:hint="eastAsia"/>
          <w:color w:val="000000" w:themeColor="text1"/>
          <w:szCs w:val="21"/>
        </w:rPr>
        <w:t>安装</w:t>
      </w:r>
      <w:r w:rsidR="00330C81" w:rsidRPr="00C30764">
        <w:rPr>
          <w:rFonts w:asciiTheme="minorEastAsia" w:hAnsiTheme="minorEastAsia"/>
          <w:color w:val="000000" w:themeColor="text1"/>
          <w:szCs w:val="21"/>
        </w:rPr>
        <w:t>调试前和安装调试中，对</w:t>
      </w:r>
      <w:r w:rsidR="008C199A" w:rsidRPr="00C30764">
        <w:rPr>
          <w:rFonts w:asciiTheme="minorEastAsia" w:hAnsiTheme="minorEastAsia" w:hint="eastAsia"/>
          <w:color w:val="000000" w:themeColor="text1"/>
          <w:szCs w:val="21"/>
        </w:rPr>
        <w:t>需</w:t>
      </w:r>
      <w:r w:rsidR="00330C81" w:rsidRPr="00C30764">
        <w:rPr>
          <w:rFonts w:asciiTheme="minorEastAsia" w:hAnsiTheme="minorEastAsia" w:hint="eastAsia"/>
          <w:color w:val="000000" w:themeColor="text1"/>
          <w:szCs w:val="21"/>
        </w:rPr>
        <w:t>方</w:t>
      </w:r>
      <w:r w:rsidR="00330C81" w:rsidRPr="00C30764">
        <w:rPr>
          <w:rFonts w:asciiTheme="minorEastAsia" w:hAnsiTheme="minorEastAsia"/>
          <w:color w:val="000000" w:themeColor="text1"/>
          <w:szCs w:val="21"/>
        </w:rPr>
        <w:t>的设备维护和操作人员进行</w:t>
      </w:r>
      <w:r w:rsidR="00330C81" w:rsidRPr="00C30764">
        <w:rPr>
          <w:rFonts w:asciiTheme="minorEastAsia" w:hAnsiTheme="minorEastAsia" w:hint="eastAsia"/>
          <w:color w:val="000000" w:themeColor="text1"/>
          <w:szCs w:val="21"/>
        </w:rPr>
        <w:t>两次</w:t>
      </w:r>
      <w:r w:rsidR="00330C81" w:rsidRPr="00C30764">
        <w:rPr>
          <w:rFonts w:asciiTheme="minorEastAsia" w:hAnsiTheme="minorEastAsia"/>
          <w:color w:val="000000" w:themeColor="text1"/>
          <w:szCs w:val="21"/>
        </w:rPr>
        <w:t>技术培训；</w:t>
      </w:r>
    </w:p>
    <w:p w:rsidR="00492F42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C30764">
        <w:rPr>
          <w:rFonts w:asciiTheme="minorEastAsia" w:hAnsiTheme="minorEastAsia" w:hint="eastAsia"/>
        </w:rPr>
        <w:t>7</w:t>
      </w:r>
      <w:r w:rsidR="00330C81" w:rsidRPr="00C30764">
        <w:rPr>
          <w:rFonts w:asciiTheme="minorEastAsia" w:hAnsiTheme="minorEastAsia" w:hint="eastAsia"/>
        </w:rPr>
        <w:t>.4.2</w:t>
      </w:r>
      <w:r w:rsidR="008C199A" w:rsidRPr="00C30764">
        <w:rPr>
          <w:rFonts w:asciiTheme="minorEastAsia" w:hAnsiTheme="minorEastAsia" w:hint="eastAsia"/>
          <w:color w:val="000000" w:themeColor="text1"/>
          <w:szCs w:val="21"/>
        </w:rPr>
        <w:t>需</w:t>
      </w:r>
      <w:r w:rsidR="00330C81" w:rsidRPr="00C30764">
        <w:rPr>
          <w:rFonts w:asciiTheme="minorEastAsia" w:hAnsiTheme="minorEastAsia" w:hint="eastAsia"/>
          <w:color w:val="000000" w:themeColor="text1"/>
          <w:szCs w:val="21"/>
        </w:rPr>
        <w:t>方</w:t>
      </w:r>
      <w:r w:rsidR="00330C81" w:rsidRPr="00C30764">
        <w:rPr>
          <w:rFonts w:asciiTheme="minorEastAsia" w:hAnsiTheme="minorEastAsia"/>
          <w:color w:val="000000" w:themeColor="text1"/>
          <w:szCs w:val="21"/>
        </w:rPr>
        <w:t>派机械、电气、技术</w:t>
      </w:r>
      <w:r w:rsidR="00330C81" w:rsidRPr="00C30764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330C81" w:rsidRPr="00C30764">
        <w:rPr>
          <w:rFonts w:asciiTheme="minorEastAsia" w:hAnsiTheme="minorEastAsia"/>
          <w:color w:val="000000" w:themeColor="text1"/>
          <w:szCs w:val="21"/>
        </w:rPr>
        <w:t>操作人员各</w:t>
      </w:r>
      <w:r w:rsidR="00330C81" w:rsidRPr="00C30764">
        <w:rPr>
          <w:rFonts w:asciiTheme="minorEastAsia" w:hAnsiTheme="minorEastAsia" w:hint="eastAsia"/>
          <w:color w:val="000000" w:themeColor="text1"/>
          <w:szCs w:val="21"/>
        </w:rPr>
        <w:t>2名</w:t>
      </w:r>
      <w:r w:rsidR="00330C81" w:rsidRPr="00C30764">
        <w:rPr>
          <w:rFonts w:asciiTheme="minorEastAsia" w:hAnsiTheme="minorEastAsia"/>
          <w:color w:val="000000" w:themeColor="text1"/>
          <w:szCs w:val="21"/>
        </w:rPr>
        <w:t>参加，</w:t>
      </w:r>
      <w:r w:rsidR="008C199A" w:rsidRPr="00C3076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330C81" w:rsidRPr="00C30764">
        <w:rPr>
          <w:rFonts w:asciiTheme="minorEastAsia" w:hAnsiTheme="minorEastAsia" w:hint="eastAsia"/>
          <w:color w:val="000000" w:themeColor="text1"/>
          <w:szCs w:val="21"/>
        </w:rPr>
        <w:t>方免</w:t>
      </w:r>
      <w:r w:rsidR="00330C81" w:rsidRPr="00C30764">
        <w:rPr>
          <w:rFonts w:asciiTheme="minorEastAsia" w:hAnsiTheme="minorEastAsia"/>
          <w:color w:val="000000" w:themeColor="text1"/>
          <w:szCs w:val="21"/>
        </w:rPr>
        <w:t>收此培训费</w:t>
      </w:r>
      <w:r w:rsidR="00330C81" w:rsidRPr="009A2E54">
        <w:rPr>
          <w:rFonts w:asciiTheme="minorEastAsia" w:hAnsiTheme="minorEastAsia"/>
          <w:color w:val="000000" w:themeColor="text1"/>
          <w:szCs w:val="21"/>
        </w:rPr>
        <w:t>；</w:t>
      </w:r>
    </w:p>
    <w:p w:rsidR="00A22706" w:rsidRDefault="00A22706" w:rsidP="009A2E54">
      <w:pPr>
        <w:spacing w:line="400" w:lineRule="exact"/>
        <w:ind w:left="4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E39B7" w:rsidRDefault="00492F42" w:rsidP="009A2E54">
      <w:pPr>
        <w:spacing w:line="400" w:lineRule="exact"/>
        <w:ind w:left="420"/>
        <w:jc w:val="left"/>
        <w:rPr>
          <w:sz w:val="24"/>
          <w:szCs w:val="24"/>
        </w:rPr>
      </w:pPr>
      <w:r w:rsidRPr="009A2E54">
        <w:rPr>
          <w:rFonts w:asciiTheme="minorEastAsia" w:hAnsiTheme="minorEastAsia" w:hint="eastAsia"/>
          <w:color w:val="000000" w:themeColor="text1"/>
          <w:sz w:val="24"/>
          <w:szCs w:val="24"/>
        </w:rPr>
        <w:t>8、</w:t>
      </w:r>
      <w:r w:rsidRPr="009A2E54">
        <w:rPr>
          <w:rFonts w:hint="eastAsia"/>
          <w:sz w:val="24"/>
          <w:szCs w:val="24"/>
        </w:rPr>
        <w:t xml:space="preserve"> </w:t>
      </w:r>
      <w:r w:rsidR="00D847CA" w:rsidRPr="009A2E54">
        <w:rPr>
          <w:rFonts w:hint="eastAsia"/>
          <w:sz w:val="24"/>
          <w:szCs w:val="24"/>
        </w:rPr>
        <w:t>设备</w:t>
      </w:r>
      <w:r w:rsidR="00EA1AAB">
        <w:rPr>
          <w:rFonts w:hint="eastAsia"/>
          <w:sz w:val="24"/>
          <w:szCs w:val="24"/>
        </w:rPr>
        <w:t>改造进度及</w:t>
      </w:r>
      <w:r w:rsidR="00D847CA" w:rsidRPr="009A2E54">
        <w:rPr>
          <w:rFonts w:hint="eastAsia"/>
          <w:sz w:val="24"/>
          <w:szCs w:val="24"/>
        </w:rPr>
        <w:t>验收</w:t>
      </w:r>
    </w:p>
    <w:p w:rsidR="00EA1AAB" w:rsidRPr="00EA1AAB" w:rsidRDefault="00EA1AAB" w:rsidP="009A2E54">
      <w:pPr>
        <w:spacing w:line="400" w:lineRule="exact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EA1AAB">
        <w:rPr>
          <w:rFonts w:asciiTheme="minorEastAsia" w:hAnsiTheme="minorEastAsia"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EA1AAB">
        <w:rPr>
          <w:rFonts w:asciiTheme="minorEastAsia" w:hAnsiTheme="minorEastAsia" w:hint="eastAsia"/>
          <w:color w:val="000000" w:themeColor="text1"/>
          <w:szCs w:val="21"/>
        </w:rPr>
        <w:t>8</w:t>
      </w:r>
      <w:r>
        <w:rPr>
          <w:rFonts w:asciiTheme="minorEastAsia" w:hAnsiTheme="minorEastAsia" w:hint="eastAsia"/>
          <w:color w:val="000000" w:themeColor="text1"/>
          <w:szCs w:val="21"/>
        </w:rPr>
        <w:t>.1</w:t>
      </w:r>
      <w:r w:rsidR="005319B0">
        <w:rPr>
          <w:rFonts w:asciiTheme="minorEastAsia" w:hAnsiTheme="minorEastAsia" w:hint="eastAsia"/>
          <w:color w:val="000000" w:themeColor="text1"/>
          <w:szCs w:val="21"/>
        </w:rPr>
        <w:t>改造</w:t>
      </w:r>
      <w:r w:rsidR="000B0495">
        <w:rPr>
          <w:rFonts w:asciiTheme="minorEastAsia" w:hAnsiTheme="minorEastAsia" w:hint="eastAsia"/>
          <w:color w:val="000000" w:themeColor="text1"/>
          <w:szCs w:val="21"/>
        </w:rPr>
        <w:t>备件准备：</w:t>
      </w:r>
      <w:r w:rsidR="00AF793E">
        <w:rPr>
          <w:rFonts w:asciiTheme="minorEastAsia" w:hAnsiTheme="minorEastAsia" w:hint="eastAsia"/>
          <w:color w:val="000000" w:themeColor="text1"/>
          <w:szCs w:val="21"/>
        </w:rPr>
        <w:t>自合同签订日起</w:t>
      </w:r>
      <w:r>
        <w:rPr>
          <w:rFonts w:asciiTheme="minorEastAsia" w:hAnsiTheme="minorEastAsia" w:hint="eastAsia"/>
          <w:color w:val="000000" w:themeColor="text1"/>
          <w:szCs w:val="21"/>
        </w:rPr>
        <w:t>准备周期控制在</w:t>
      </w:r>
      <w:r w:rsidR="00F81EF9">
        <w:rPr>
          <w:rFonts w:asciiTheme="minorEastAsia" w:hAnsiTheme="minorEastAsia" w:hint="eastAsia"/>
          <w:color w:val="000000" w:themeColor="text1"/>
          <w:szCs w:val="21"/>
        </w:rPr>
        <w:t>1</w:t>
      </w:r>
      <w:r w:rsidR="00013BA1">
        <w:rPr>
          <w:rFonts w:asciiTheme="minorEastAsia" w:hAnsiTheme="minorEastAsia"/>
          <w:color w:val="000000" w:themeColor="text1"/>
          <w:szCs w:val="21"/>
        </w:rPr>
        <w:t>80</w:t>
      </w:r>
      <w:r w:rsidR="00013BA1">
        <w:rPr>
          <w:rFonts w:asciiTheme="minorEastAsia" w:hAnsiTheme="minorEastAsia" w:hint="eastAsia"/>
          <w:color w:val="000000" w:themeColor="text1"/>
          <w:szCs w:val="21"/>
        </w:rPr>
        <w:t>天</w:t>
      </w:r>
      <w:r>
        <w:rPr>
          <w:rFonts w:asciiTheme="minorEastAsia" w:hAnsiTheme="minorEastAsia" w:hint="eastAsia"/>
          <w:color w:val="000000" w:themeColor="text1"/>
          <w:szCs w:val="21"/>
        </w:rPr>
        <w:t>以内</w:t>
      </w:r>
      <w:r w:rsidR="00972AAD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B96CCE" w:rsidRPr="00415078" w:rsidRDefault="00EA1AAB" w:rsidP="009A2E54">
      <w:pPr>
        <w:ind w:lef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8.2</w:t>
      </w:r>
      <w:r w:rsidR="00B96CCE" w:rsidRPr="00415078">
        <w:rPr>
          <w:rFonts w:asciiTheme="minorEastAsia" w:hAnsiTheme="minorEastAsia" w:hint="eastAsia"/>
          <w:color w:val="000000" w:themeColor="text1"/>
          <w:szCs w:val="21"/>
        </w:rPr>
        <w:t>验收</w:t>
      </w:r>
      <w:r w:rsidR="00B96CCE" w:rsidRPr="00415078">
        <w:rPr>
          <w:rFonts w:asciiTheme="minorEastAsia" w:hAnsiTheme="minorEastAsia"/>
          <w:color w:val="000000" w:themeColor="text1"/>
          <w:szCs w:val="21"/>
        </w:rPr>
        <w:t>地点：</w:t>
      </w:r>
      <w:r w:rsidR="00B96CCE" w:rsidRPr="00415078">
        <w:rPr>
          <w:rFonts w:asciiTheme="minorEastAsia" w:hAnsiTheme="minorEastAsia" w:hint="eastAsia"/>
          <w:color w:val="000000" w:themeColor="text1"/>
          <w:szCs w:val="21"/>
        </w:rPr>
        <w:t>需</w:t>
      </w:r>
      <w:r w:rsidR="00B96CCE" w:rsidRPr="00415078">
        <w:rPr>
          <w:rFonts w:asciiTheme="minorEastAsia" w:hAnsiTheme="minorEastAsia"/>
          <w:color w:val="000000" w:themeColor="text1"/>
          <w:szCs w:val="21"/>
        </w:rPr>
        <w:t>方</w:t>
      </w:r>
      <w:r w:rsidR="00B96CCE" w:rsidRPr="00415078">
        <w:rPr>
          <w:rFonts w:asciiTheme="minorEastAsia" w:hAnsiTheme="minorEastAsia" w:hint="eastAsia"/>
          <w:color w:val="000000" w:themeColor="text1"/>
          <w:szCs w:val="21"/>
        </w:rPr>
        <w:t>工厂</w:t>
      </w:r>
    </w:p>
    <w:p w:rsidR="00D847CA" w:rsidRPr="00415078" w:rsidRDefault="00EA1AAB" w:rsidP="009A2E54">
      <w:pPr>
        <w:spacing w:line="400" w:lineRule="exact"/>
        <w:ind w:left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8.3</w:t>
      </w:r>
      <w:r w:rsidR="00D847CA" w:rsidRPr="00415078">
        <w:rPr>
          <w:rFonts w:asciiTheme="minorEastAsia" w:hAnsiTheme="minorEastAsia" w:hint="eastAsia"/>
          <w:szCs w:val="21"/>
        </w:rPr>
        <w:t>验收标准和内容</w:t>
      </w:r>
    </w:p>
    <w:p w:rsidR="00D847CA" w:rsidRPr="009A2E54" w:rsidRDefault="00486F6C" w:rsidP="00925644">
      <w:pPr>
        <w:spacing w:line="400" w:lineRule="exact"/>
        <w:ind w:firstLineChars="500" w:firstLine="1050"/>
        <w:jc w:val="left"/>
        <w:outlineLvl w:val="0"/>
        <w:rPr>
          <w:rFonts w:asciiTheme="minorEastAsia" w:hAnsiTheme="minorEastAsia"/>
          <w:color w:val="000000" w:themeColor="text1"/>
          <w:szCs w:val="21"/>
        </w:rPr>
      </w:pPr>
      <w:bookmarkStart w:id="32" w:name="_Toc491787259"/>
      <w:r w:rsidRPr="009A2E54">
        <w:rPr>
          <w:rFonts w:asciiTheme="minorEastAsia" w:hAnsiTheme="minorEastAsia" w:cs="宋体" w:hint="eastAsia"/>
          <w:color w:val="000000" w:themeColor="text1"/>
          <w:szCs w:val="21"/>
        </w:rPr>
        <w:t>8</w:t>
      </w:r>
      <w:r w:rsidR="00EA1AAB">
        <w:rPr>
          <w:rFonts w:asciiTheme="minorEastAsia" w:hAnsiTheme="minorEastAsia" w:cs="宋体" w:hint="eastAsia"/>
          <w:color w:val="000000" w:themeColor="text1"/>
          <w:szCs w:val="21"/>
        </w:rPr>
        <w:t>.3</w:t>
      </w:r>
      <w:r w:rsidR="00D847CA" w:rsidRPr="009A2E54">
        <w:rPr>
          <w:rFonts w:asciiTheme="minorEastAsia" w:hAnsiTheme="minorEastAsia" w:cs="宋体" w:hint="eastAsia"/>
          <w:color w:val="000000" w:themeColor="text1"/>
          <w:szCs w:val="21"/>
        </w:rPr>
        <w:t>.1经安装调试和空负荷试车后，双方签署安装验收证书，进行负荷试车。</w:t>
      </w:r>
      <w:bookmarkEnd w:id="32"/>
    </w:p>
    <w:p w:rsidR="00D847CA" w:rsidRPr="009A2E54" w:rsidRDefault="00486F6C" w:rsidP="00925644">
      <w:pPr>
        <w:spacing w:line="400" w:lineRule="exact"/>
        <w:ind w:firstLineChars="500" w:firstLine="1050"/>
        <w:jc w:val="left"/>
        <w:outlineLvl w:val="0"/>
        <w:rPr>
          <w:rFonts w:asciiTheme="minorEastAsia" w:hAnsiTheme="minorEastAsia"/>
          <w:color w:val="000000" w:themeColor="text1"/>
          <w:szCs w:val="21"/>
        </w:rPr>
      </w:pPr>
      <w:bookmarkStart w:id="33" w:name="_Toc491787260"/>
      <w:r w:rsidRPr="009A2E54">
        <w:rPr>
          <w:rFonts w:asciiTheme="minorEastAsia" w:hAnsiTheme="minorEastAsia" w:hint="eastAsia"/>
          <w:color w:val="000000" w:themeColor="text1"/>
          <w:szCs w:val="21"/>
        </w:rPr>
        <w:t>8</w:t>
      </w:r>
      <w:r w:rsidR="00EA1AAB">
        <w:rPr>
          <w:rFonts w:asciiTheme="minorEastAsia" w:hAnsiTheme="minorEastAsia" w:hint="eastAsia"/>
          <w:color w:val="000000" w:themeColor="text1"/>
          <w:szCs w:val="21"/>
        </w:rPr>
        <w:t>.3</w:t>
      </w:r>
      <w:r w:rsidR="00D847CA" w:rsidRPr="009A2E54">
        <w:rPr>
          <w:rFonts w:asciiTheme="minorEastAsia" w:hAnsiTheme="minorEastAsia" w:hint="eastAsia"/>
          <w:color w:val="000000" w:themeColor="text1"/>
          <w:szCs w:val="21"/>
        </w:rPr>
        <w:t>.2</w:t>
      </w:r>
      <w:r w:rsidR="00CC2FA9">
        <w:rPr>
          <w:rFonts w:asciiTheme="minorEastAsia" w:hAnsiTheme="minorEastAsia" w:hint="eastAsia"/>
          <w:color w:val="000000" w:themeColor="text1"/>
          <w:szCs w:val="21"/>
        </w:rPr>
        <w:t>设备运行</w:t>
      </w:r>
      <w:r w:rsidR="00B5654B" w:rsidRPr="009A2E54">
        <w:rPr>
          <w:rFonts w:asciiTheme="minorEastAsia" w:hAnsiTheme="minorEastAsia" w:hint="eastAsia"/>
          <w:color w:val="000000" w:themeColor="text1"/>
          <w:szCs w:val="21"/>
        </w:rPr>
        <w:t>正常、无异常振动</w:t>
      </w:r>
      <w:r w:rsidR="00D847CA" w:rsidRPr="009A2E54">
        <w:rPr>
          <w:rFonts w:asciiTheme="minorEastAsia" w:hAnsiTheme="minorEastAsia" w:hint="eastAsia"/>
          <w:color w:val="000000" w:themeColor="text1"/>
          <w:szCs w:val="21"/>
        </w:rPr>
        <w:t>。</w:t>
      </w:r>
      <w:bookmarkEnd w:id="33"/>
    </w:p>
    <w:p w:rsidR="00925644" w:rsidRDefault="00486F6C" w:rsidP="00925644">
      <w:pPr>
        <w:spacing w:line="400" w:lineRule="exact"/>
        <w:ind w:firstLineChars="500" w:firstLine="1050"/>
        <w:jc w:val="left"/>
        <w:outlineLvl w:val="0"/>
        <w:rPr>
          <w:rFonts w:asciiTheme="minorEastAsia" w:hAnsiTheme="minorEastAsia"/>
          <w:color w:val="000000" w:themeColor="text1"/>
          <w:szCs w:val="21"/>
        </w:rPr>
      </w:pPr>
      <w:bookmarkStart w:id="34" w:name="_Toc491787261"/>
      <w:r w:rsidRPr="009A2E54">
        <w:rPr>
          <w:rFonts w:asciiTheme="minorEastAsia" w:hAnsiTheme="minorEastAsia" w:hint="eastAsia"/>
          <w:color w:val="000000" w:themeColor="text1"/>
          <w:szCs w:val="21"/>
        </w:rPr>
        <w:t>8</w:t>
      </w:r>
      <w:r w:rsidR="00EA1AAB">
        <w:rPr>
          <w:rFonts w:asciiTheme="minorEastAsia" w:hAnsiTheme="minorEastAsia" w:hint="eastAsia"/>
          <w:color w:val="000000" w:themeColor="text1"/>
          <w:szCs w:val="21"/>
        </w:rPr>
        <w:t>.3</w:t>
      </w:r>
      <w:r w:rsidR="00D847CA" w:rsidRPr="009A2E54">
        <w:rPr>
          <w:rFonts w:asciiTheme="minorEastAsia" w:hAnsiTheme="minorEastAsia" w:hint="eastAsia"/>
          <w:color w:val="000000" w:themeColor="text1"/>
          <w:szCs w:val="21"/>
        </w:rPr>
        <w:t>.3气动系统、电控系统灵敏可靠、运行正常。</w:t>
      </w:r>
      <w:bookmarkStart w:id="35" w:name="_Toc491787262"/>
      <w:bookmarkEnd w:id="34"/>
    </w:p>
    <w:p w:rsidR="00925644" w:rsidRDefault="00486F6C" w:rsidP="00741454">
      <w:pPr>
        <w:spacing w:line="400" w:lineRule="exact"/>
        <w:ind w:leftChars="500" w:left="1680" w:hangingChars="300" w:hanging="630"/>
        <w:jc w:val="left"/>
        <w:outlineLvl w:val="0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1"/>
        </w:rPr>
        <w:t>8</w:t>
      </w:r>
      <w:r w:rsidR="00EA1AAB">
        <w:rPr>
          <w:rFonts w:asciiTheme="minorEastAsia" w:hAnsiTheme="minorEastAsia" w:hint="eastAsia"/>
          <w:color w:val="000000" w:themeColor="text1"/>
          <w:szCs w:val="21"/>
        </w:rPr>
        <w:t>.3</w:t>
      </w:r>
      <w:r w:rsidR="00D847CA" w:rsidRPr="009A2E54">
        <w:rPr>
          <w:rFonts w:asciiTheme="minorEastAsia" w:hAnsiTheme="minorEastAsia" w:hint="eastAsia"/>
          <w:color w:val="000000" w:themeColor="text1"/>
          <w:szCs w:val="21"/>
        </w:rPr>
        <w:t>.4</w:t>
      </w:r>
      <w:r w:rsidR="00D847CA" w:rsidRPr="00C30764">
        <w:rPr>
          <w:rFonts w:asciiTheme="minorEastAsia" w:hAnsiTheme="minorEastAsia" w:hint="eastAsia"/>
          <w:szCs w:val="21"/>
        </w:rPr>
        <w:t>选一种规格，连续生产</w:t>
      </w:r>
      <w:r w:rsidR="00D847CA" w:rsidRPr="00C30764">
        <w:rPr>
          <w:rFonts w:asciiTheme="minorEastAsia" w:hAnsiTheme="minorEastAsia"/>
          <w:szCs w:val="21"/>
        </w:rPr>
        <w:t>100</w:t>
      </w:r>
      <w:r w:rsidR="00D847CA" w:rsidRPr="00C30764">
        <w:rPr>
          <w:rFonts w:asciiTheme="minorEastAsia" w:hAnsiTheme="minorEastAsia" w:hint="eastAsia"/>
          <w:szCs w:val="21"/>
        </w:rPr>
        <w:t>条以上</w:t>
      </w:r>
      <w:r w:rsidR="00D847CA" w:rsidRPr="009A2E54">
        <w:rPr>
          <w:rFonts w:asciiTheme="minorEastAsia" w:hAnsiTheme="minorEastAsia" w:hint="eastAsia"/>
          <w:color w:val="000000" w:themeColor="text1"/>
          <w:szCs w:val="21"/>
        </w:rPr>
        <w:t>，</w:t>
      </w:r>
      <w:r w:rsidR="00D847CA" w:rsidRPr="00EA1AAB">
        <w:rPr>
          <w:rFonts w:asciiTheme="minorEastAsia" w:hAnsiTheme="minorEastAsia" w:hint="eastAsia"/>
          <w:szCs w:val="21"/>
        </w:rPr>
        <w:t>成品的外观质量、动平衡、均匀性达到</w:t>
      </w:r>
      <w:r w:rsidR="00945C8C" w:rsidRPr="00EA1AAB">
        <w:rPr>
          <w:rFonts w:asciiTheme="minorEastAsia" w:hAnsiTheme="minorEastAsia" w:hint="eastAsia"/>
          <w:szCs w:val="21"/>
        </w:rPr>
        <w:t>需方</w:t>
      </w:r>
      <w:r w:rsidR="00D847CA" w:rsidRPr="00EA1AAB">
        <w:rPr>
          <w:rFonts w:asciiTheme="minorEastAsia" w:hAnsiTheme="minorEastAsia" w:hint="eastAsia"/>
          <w:szCs w:val="21"/>
        </w:rPr>
        <w:t>企业内控标</w:t>
      </w:r>
      <w:bookmarkEnd w:id="35"/>
      <w:r w:rsidR="00741454">
        <w:rPr>
          <w:rFonts w:asciiTheme="minorEastAsia" w:hAnsiTheme="minorEastAsia" w:hint="eastAsia"/>
          <w:szCs w:val="21"/>
        </w:rPr>
        <w:t>准。</w:t>
      </w:r>
    </w:p>
    <w:p w:rsidR="00FD2743" w:rsidRPr="0006523F" w:rsidRDefault="00EA1AAB" w:rsidP="0006523F">
      <w:pPr>
        <w:spacing w:line="400" w:lineRule="exact"/>
        <w:ind w:firstLineChars="500" w:firstLine="1050"/>
        <w:jc w:val="left"/>
        <w:outlineLvl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8.3</w:t>
      </w:r>
      <w:r w:rsidR="00C30764">
        <w:rPr>
          <w:rFonts w:asciiTheme="minorEastAsia" w:hAnsiTheme="minorEastAsia" w:hint="eastAsia"/>
          <w:color w:val="000000" w:themeColor="text1"/>
          <w:szCs w:val="21"/>
        </w:rPr>
        <w:t>.</w:t>
      </w:r>
      <w:r w:rsidR="00C30764" w:rsidRPr="00370D1D">
        <w:rPr>
          <w:rFonts w:asciiTheme="minorEastAsia" w:hAnsiTheme="minorEastAsia" w:hint="eastAsia"/>
          <w:szCs w:val="21"/>
        </w:rPr>
        <w:t>5</w:t>
      </w:r>
      <w:r w:rsidR="00FD2743">
        <w:rPr>
          <w:rFonts w:asciiTheme="minorEastAsia" w:hAnsiTheme="minorEastAsia" w:hint="eastAsia"/>
          <w:szCs w:val="21"/>
        </w:rPr>
        <w:t>单台设备</w:t>
      </w:r>
      <w:r w:rsidR="00C30764" w:rsidRPr="00370D1D">
        <w:rPr>
          <w:rFonts w:asciiTheme="minorEastAsia" w:hAnsiTheme="minorEastAsia" w:hint="eastAsia"/>
          <w:szCs w:val="21"/>
        </w:rPr>
        <w:t>从停机安装至设备正常生产，</w:t>
      </w:r>
      <w:r w:rsidR="00C30764" w:rsidRPr="00EA1AAB">
        <w:rPr>
          <w:rFonts w:asciiTheme="minorEastAsia" w:hAnsiTheme="minorEastAsia" w:hint="eastAsia"/>
          <w:szCs w:val="21"/>
        </w:rPr>
        <w:t>要求工期控制在</w:t>
      </w:r>
      <w:r w:rsidR="00AF793E">
        <w:rPr>
          <w:rFonts w:asciiTheme="minorEastAsia" w:hAnsiTheme="minorEastAsia" w:hint="eastAsia"/>
          <w:szCs w:val="21"/>
        </w:rPr>
        <w:t>4</w:t>
      </w:r>
      <w:r w:rsidR="00F81EF9">
        <w:rPr>
          <w:rFonts w:asciiTheme="minorEastAsia" w:hAnsiTheme="minorEastAsia" w:hint="eastAsia"/>
          <w:szCs w:val="21"/>
        </w:rPr>
        <w:t>周以内</w:t>
      </w:r>
      <w:r w:rsidR="00FD2743">
        <w:rPr>
          <w:rFonts w:asciiTheme="minorEastAsia" w:hAnsiTheme="minorEastAsia" w:hint="eastAsia"/>
          <w:szCs w:val="21"/>
        </w:rPr>
        <w:t>。</w:t>
      </w:r>
    </w:p>
    <w:p w:rsidR="005605CD" w:rsidRPr="00415078" w:rsidRDefault="00486F6C" w:rsidP="009A2E54">
      <w:pPr>
        <w:tabs>
          <w:tab w:val="left" w:pos="780"/>
        </w:tabs>
        <w:ind w:left="840"/>
        <w:rPr>
          <w:rFonts w:asciiTheme="minorEastAsia" w:hAnsiTheme="minorEastAsia"/>
          <w:szCs w:val="21"/>
        </w:rPr>
      </w:pPr>
      <w:r w:rsidRPr="00415078">
        <w:rPr>
          <w:rFonts w:asciiTheme="minorEastAsia" w:hAnsiTheme="minorEastAsia" w:hint="eastAsia"/>
          <w:szCs w:val="21"/>
        </w:rPr>
        <w:t>8</w:t>
      </w:r>
      <w:r w:rsidR="00E90C7F">
        <w:rPr>
          <w:rFonts w:asciiTheme="minorEastAsia" w:hAnsiTheme="minorEastAsia" w:hint="eastAsia"/>
          <w:szCs w:val="21"/>
        </w:rPr>
        <w:t>.4</w:t>
      </w:r>
      <w:r w:rsidR="00D847CA" w:rsidRPr="00415078">
        <w:rPr>
          <w:rFonts w:asciiTheme="minorEastAsia" w:hAnsiTheme="minorEastAsia" w:hint="eastAsia"/>
          <w:szCs w:val="21"/>
        </w:rPr>
        <w:t>验收过程</w:t>
      </w:r>
    </w:p>
    <w:p w:rsidR="005605CD" w:rsidRPr="009A2E54" w:rsidRDefault="005605CD" w:rsidP="009A2E54">
      <w:pPr>
        <w:spacing w:line="400" w:lineRule="exact"/>
        <w:ind w:left="1260"/>
        <w:jc w:val="left"/>
        <w:outlineLvl w:val="0"/>
        <w:rPr>
          <w:rFonts w:asciiTheme="minorEastAsia" w:hAnsiTheme="minorEastAsia"/>
          <w:color w:val="000000" w:themeColor="text1"/>
          <w:szCs w:val="21"/>
        </w:rPr>
      </w:pPr>
      <w:bookmarkStart w:id="36" w:name="_Toc491787264"/>
      <w:r w:rsidRPr="009A2E54">
        <w:rPr>
          <w:rFonts w:asciiTheme="minorEastAsia" w:hAnsiTheme="minorEastAsia" w:cs="宋体" w:hint="eastAsia"/>
          <w:color w:val="000000" w:themeColor="text1"/>
          <w:szCs w:val="21"/>
        </w:rPr>
        <w:t>试车验收过程为连续</w:t>
      </w:r>
      <w:r w:rsidRPr="009A2E54">
        <w:rPr>
          <w:rFonts w:asciiTheme="minorEastAsia" w:hAnsiTheme="minorEastAsia" w:cs="宋体"/>
          <w:b/>
          <w:bCs/>
          <w:color w:val="000000" w:themeColor="text1"/>
          <w:szCs w:val="21"/>
        </w:rPr>
        <w:t>72</w:t>
      </w:r>
      <w:r w:rsidRPr="009A2E54">
        <w:rPr>
          <w:rFonts w:asciiTheme="minorEastAsia" w:hAnsiTheme="minorEastAsia" w:cs="宋体" w:hint="eastAsia"/>
          <w:color w:val="000000" w:themeColor="text1"/>
          <w:szCs w:val="21"/>
        </w:rPr>
        <w:t>小时</w:t>
      </w:r>
      <w:r w:rsidRPr="009A2E54">
        <w:rPr>
          <w:rFonts w:asciiTheme="minorEastAsia" w:hAnsiTheme="minorEastAsia" w:cs="宋体"/>
          <w:color w:val="000000" w:themeColor="text1"/>
          <w:szCs w:val="21"/>
        </w:rPr>
        <w:t>(</w:t>
      </w:r>
      <w:r w:rsidRPr="009A2E54">
        <w:rPr>
          <w:rFonts w:asciiTheme="minorEastAsia" w:hAnsiTheme="minorEastAsia" w:cs="宋体" w:hint="eastAsia"/>
          <w:color w:val="000000" w:themeColor="text1"/>
          <w:szCs w:val="21"/>
        </w:rPr>
        <w:t>如有设备原因间断</w:t>
      </w:r>
      <w:r w:rsidRPr="009A2E54">
        <w:rPr>
          <w:rFonts w:asciiTheme="minorEastAsia" w:hAnsiTheme="minorEastAsia" w:cs="宋体"/>
          <w:color w:val="000000" w:themeColor="text1"/>
          <w:szCs w:val="21"/>
        </w:rPr>
        <w:t>1</w:t>
      </w:r>
      <w:r w:rsidRPr="009A2E54">
        <w:rPr>
          <w:rFonts w:asciiTheme="minorEastAsia" w:hAnsiTheme="minorEastAsia" w:cs="宋体" w:hint="eastAsia"/>
          <w:color w:val="000000" w:themeColor="text1"/>
          <w:szCs w:val="21"/>
        </w:rPr>
        <w:t>小时以上</w:t>
      </w:r>
      <w:r w:rsidRPr="009A2E54">
        <w:rPr>
          <w:rFonts w:asciiTheme="minorEastAsia" w:hAnsiTheme="minorEastAsia" w:cs="宋体"/>
          <w:color w:val="000000" w:themeColor="text1"/>
          <w:szCs w:val="21"/>
        </w:rPr>
        <w:t>,</w:t>
      </w:r>
      <w:r w:rsidRPr="009A2E54">
        <w:rPr>
          <w:rFonts w:asciiTheme="minorEastAsia" w:hAnsiTheme="minorEastAsia" w:cs="宋体" w:hint="eastAsia"/>
          <w:color w:val="000000" w:themeColor="text1"/>
          <w:szCs w:val="21"/>
        </w:rPr>
        <w:t>应重新开始计时</w:t>
      </w:r>
      <w:r w:rsidRPr="009A2E54">
        <w:rPr>
          <w:rFonts w:asciiTheme="minorEastAsia" w:hAnsiTheme="minorEastAsia" w:cs="宋体"/>
          <w:color w:val="000000" w:themeColor="text1"/>
          <w:szCs w:val="21"/>
        </w:rPr>
        <w:t>)</w:t>
      </w:r>
      <w:r w:rsidRPr="009A2E54">
        <w:rPr>
          <w:rFonts w:asciiTheme="minorEastAsia" w:hAnsiTheme="minorEastAsia" w:cs="宋体" w:hint="eastAsia"/>
          <w:color w:val="000000" w:themeColor="text1"/>
          <w:szCs w:val="21"/>
        </w:rPr>
        <w:t>负荷试车。</w:t>
      </w:r>
      <w:bookmarkEnd w:id="36"/>
    </w:p>
    <w:p w:rsidR="00A22706" w:rsidRDefault="00A22706" w:rsidP="009A2E54">
      <w:pPr>
        <w:ind w:left="420"/>
        <w:rPr>
          <w:sz w:val="24"/>
          <w:szCs w:val="24"/>
        </w:rPr>
      </w:pPr>
    </w:p>
    <w:p w:rsidR="00C6496F" w:rsidRPr="009A2E54" w:rsidRDefault="00486F6C" w:rsidP="009A2E54">
      <w:pPr>
        <w:ind w:left="420"/>
        <w:rPr>
          <w:sz w:val="24"/>
          <w:szCs w:val="24"/>
        </w:rPr>
      </w:pPr>
      <w:r w:rsidRPr="009A2E54">
        <w:rPr>
          <w:rFonts w:hint="eastAsia"/>
          <w:sz w:val="24"/>
          <w:szCs w:val="24"/>
        </w:rPr>
        <w:t>9</w:t>
      </w:r>
      <w:r w:rsidRPr="009A2E54">
        <w:rPr>
          <w:rFonts w:hint="eastAsia"/>
          <w:sz w:val="24"/>
          <w:szCs w:val="24"/>
        </w:rPr>
        <w:t>、</w:t>
      </w:r>
      <w:r w:rsidR="00C6496F" w:rsidRPr="009A2E54">
        <w:rPr>
          <w:rFonts w:hint="eastAsia"/>
          <w:sz w:val="24"/>
          <w:szCs w:val="24"/>
        </w:rPr>
        <w:t>质量保证与技术服务</w:t>
      </w:r>
    </w:p>
    <w:p w:rsidR="003F48E2" w:rsidRDefault="00486F6C" w:rsidP="009A2E54">
      <w:pPr>
        <w:spacing w:line="400" w:lineRule="exact"/>
        <w:ind w:left="84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</w:rPr>
        <w:t>9</w:t>
      </w:r>
      <w:r w:rsidR="003F48E2" w:rsidRPr="009A2E54">
        <w:rPr>
          <w:rFonts w:asciiTheme="minorEastAsia" w:hAnsiTheme="minorEastAsia" w:hint="eastAsia"/>
        </w:rPr>
        <w:t>.1</w:t>
      </w:r>
      <w:r w:rsidR="00322435" w:rsidRPr="009A2E5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3F48E2" w:rsidRPr="009A2E54">
        <w:rPr>
          <w:rFonts w:asciiTheme="minorEastAsia" w:hAnsiTheme="minorEastAsia" w:hint="eastAsia"/>
          <w:color w:val="000000" w:themeColor="text1"/>
          <w:szCs w:val="21"/>
        </w:rPr>
        <w:t>方对</w:t>
      </w:r>
      <w:r w:rsidR="003F48E2" w:rsidRPr="009A2E54">
        <w:rPr>
          <w:rFonts w:asciiTheme="minorEastAsia" w:hAnsiTheme="minorEastAsia"/>
          <w:color w:val="000000" w:themeColor="text1"/>
          <w:szCs w:val="21"/>
        </w:rPr>
        <w:t>设备的质量保证期自设备验收之日起</w:t>
      </w:r>
      <w:r w:rsidR="003F48E2" w:rsidRPr="009A2E54">
        <w:rPr>
          <w:rFonts w:asciiTheme="minorEastAsia" w:hAnsiTheme="minorEastAsia" w:hint="eastAsia"/>
          <w:color w:val="000000" w:themeColor="text1"/>
          <w:szCs w:val="21"/>
        </w:rPr>
        <w:t>12个月</w:t>
      </w:r>
      <w:r w:rsidR="003F48E2" w:rsidRPr="009A2E54">
        <w:rPr>
          <w:rFonts w:asciiTheme="minorEastAsia" w:hAnsiTheme="minorEastAsia"/>
          <w:color w:val="000000" w:themeColor="text1"/>
          <w:szCs w:val="21"/>
        </w:rPr>
        <w:t>，</w:t>
      </w:r>
      <w:r w:rsidR="003F48E2" w:rsidRPr="009A2E54">
        <w:rPr>
          <w:rFonts w:asciiTheme="minorEastAsia" w:hAnsiTheme="minorEastAsia" w:hint="eastAsia"/>
          <w:color w:val="000000" w:themeColor="text1"/>
          <w:szCs w:val="21"/>
        </w:rPr>
        <w:t>在此期间</w:t>
      </w:r>
      <w:r w:rsidR="00322435" w:rsidRPr="009A2E54">
        <w:rPr>
          <w:rFonts w:asciiTheme="minorEastAsia" w:hAnsiTheme="minorEastAsia"/>
          <w:color w:val="000000" w:themeColor="text1"/>
          <w:szCs w:val="21"/>
        </w:rPr>
        <w:t>确因</w:t>
      </w:r>
      <w:r w:rsidR="00322435" w:rsidRPr="009A2E5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322435" w:rsidRPr="009A2E54">
        <w:rPr>
          <w:rFonts w:asciiTheme="minorEastAsia" w:hAnsiTheme="minorEastAsia"/>
          <w:color w:val="000000" w:themeColor="text1"/>
          <w:szCs w:val="21"/>
        </w:rPr>
        <w:t>方质量问题应由</w:t>
      </w:r>
      <w:r w:rsidR="00322435" w:rsidRPr="009A2E5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2C64DA" w:rsidRPr="009A2E54">
        <w:rPr>
          <w:rFonts w:asciiTheme="minorEastAsia" w:hAnsiTheme="minorEastAsia"/>
          <w:color w:val="000000" w:themeColor="text1"/>
          <w:szCs w:val="21"/>
        </w:rPr>
        <w:t>方负责维修，所需费用由</w:t>
      </w:r>
      <w:r w:rsidR="002C64DA" w:rsidRPr="009A2E5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3F48E2" w:rsidRPr="009A2E54">
        <w:rPr>
          <w:rFonts w:asciiTheme="minorEastAsia" w:hAnsiTheme="minorEastAsia"/>
          <w:color w:val="000000" w:themeColor="text1"/>
          <w:szCs w:val="21"/>
        </w:rPr>
        <w:t>方承担。</w:t>
      </w:r>
    </w:p>
    <w:p w:rsidR="003F48E2" w:rsidRDefault="00486F6C" w:rsidP="009A2E54">
      <w:pPr>
        <w:spacing w:line="400" w:lineRule="exact"/>
        <w:ind w:left="840"/>
        <w:jc w:val="left"/>
        <w:rPr>
          <w:rFonts w:asciiTheme="minorEastAsia" w:hAnsiTheme="minorEastAsia"/>
          <w:color w:val="000000" w:themeColor="text1"/>
          <w:szCs w:val="24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9</w:t>
      </w:r>
      <w:r w:rsidR="00754D96">
        <w:rPr>
          <w:rFonts w:asciiTheme="minorEastAsia" w:hAnsiTheme="minorEastAsia" w:hint="eastAsia"/>
          <w:color w:val="000000" w:themeColor="text1"/>
          <w:szCs w:val="24"/>
        </w:rPr>
        <w:t>.2</w:t>
      </w:r>
      <w:r w:rsidR="005B46C9" w:rsidRPr="009A2E54">
        <w:rPr>
          <w:rFonts w:asciiTheme="minorEastAsia" w:hAnsiTheme="minorEastAsia" w:hint="eastAsia"/>
          <w:color w:val="000000" w:themeColor="text1"/>
          <w:szCs w:val="24"/>
        </w:rPr>
        <w:t>在质量保证期内，由于需方管理不善、操作不当、维护不当或违反操作等造成的损环，供</w:t>
      </w:r>
      <w:r w:rsidR="003F48E2" w:rsidRPr="009A2E54">
        <w:rPr>
          <w:rFonts w:asciiTheme="minorEastAsia" w:hAnsiTheme="minorEastAsia" w:hint="eastAsia"/>
          <w:color w:val="000000" w:themeColor="text1"/>
          <w:szCs w:val="24"/>
        </w:rPr>
        <w:t>方亦协助处理，所发生的费用</w:t>
      </w:r>
      <w:r w:rsidR="00E07CE2">
        <w:rPr>
          <w:rFonts w:asciiTheme="minorEastAsia" w:hAnsiTheme="minorEastAsia" w:hint="eastAsia"/>
          <w:color w:val="000000" w:themeColor="text1"/>
          <w:szCs w:val="24"/>
        </w:rPr>
        <w:t>由</w:t>
      </w:r>
      <w:r w:rsidR="00945C8C" w:rsidRPr="009A2E54">
        <w:rPr>
          <w:rFonts w:asciiTheme="minorEastAsia" w:hAnsiTheme="minorEastAsia" w:hint="eastAsia"/>
          <w:color w:val="000000" w:themeColor="text1"/>
          <w:szCs w:val="24"/>
        </w:rPr>
        <w:t>需方</w:t>
      </w:r>
      <w:r w:rsidR="003F48E2" w:rsidRPr="009A2E54">
        <w:rPr>
          <w:rFonts w:asciiTheme="minorEastAsia" w:hAnsiTheme="minorEastAsia" w:hint="eastAsia"/>
          <w:color w:val="000000" w:themeColor="text1"/>
          <w:szCs w:val="24"/>
        </w:rPr>
        <w:t>负责</w:t>
      </w:r>
    </w:p>
    <w:p w:rsidR="00511596" w:rsidRPr="009A2E54" w:rsidRDefault="00754D96" w:rsidP="009A2E54">
      <w:pPr>
        <w:spacing w:line="400" w:lineRule="exact"/>
        <w:ind w:left="84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9.3</w:t>
      </w:r>
      <w:r w:rsidR="00511596">
        <w:rPr>
          <w:rFonts w:asciiTheme="minorEastAsia" w:hAnsiTheme="minorEastAsia" w:hint="eastAsia"/>
          <w:color w:val="000000" w:themeColor="text1"/>
          <w:szCs w:val="24"/>
        </w:rPr>
        <w:t>供方承诺改造完成后，设备运行一段时间存在遗留的问题，能48小时内到现场进行解决。</w:t>
      </w:r>
    </w:p>
    <w:p w:rsidR="003F48E2" w:rsidRPr="009A2E54" w:rsidRDefault="00486F6C" w:rsidP="009A2E54">
      <w:pPr>
        <w:spacing w:line="400" w:lineRule="exact"/>
        <w:ind w:left="84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9</w:t>
      </w:r>
      <w:r w:rsidR="00511596">
        <w:rPr>
          <w:rFonts w:asciiTheme="minorEastAsia" w:hAnsiTheme="minorEastAsia" w:hint="eastAsia"/>
          <w:color w:val="000000" w:themeColor="text1"/>
          <w:szCs w:val="24"/>
        </w:rPr>
        <w:t>.5</w:t>
      </w:r>
      <w:r w:rsidR="005B46C9" w:rsidRPr="009A2E54">
        <w:rPr>
          <w:rFonts w:asciiTheme="minorEastAsia" w:hAnsiTheme="minorEastAsia" w:hint="eastAsia"/>
          <w:color w:val="000000" w:themeColor="text1"/>
          <w:szCs w:val="24"/>
        </w:rPr>
        <w:t>供方承诺在质量保证期后，继续为需方提供技术服务，优先提供备品备件，费用由需</w:t>
      </w:r>
      <w:r w:rsidR="003F48E2" w:rsidRPr="009A2E54">
        <w:rPr>
          <w:rFonts w:asciiTheme="minorEastAsia" w:hAnsiTheme="minorEastAsia" w:hint="eastAsia"/>
          <w:color w:val="000000" w:themeColor="text1"/>
          <w:szCs w:val="24"/>
        </w:rPr>
        <w:t>方承担</w:t>
      </w:r>
    </w:p>
    <w:p w:rsidR="00A22706" w:rsidRPr="00A22706" w:rsidRDefault="00486F6C" w:rsidP="00A22706">
      <w:pPr>
        <w:spacing w:line="400" w:lineRule="exact"/>
        <w:ind w:left="84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1"/>
        </w:rPr>
        <w:t>9</w:t>
      </w:r>
      <w:r w:rsidR="00511596">
        <w:rPr>
          <w:rFonts w:asciiTheme="minorEastAsia" w:hAnsiTheme="minorEastAsia" w:hint="eastAsia"/>
          <w:color w:val="000000" w:themeColor="text1"/>
          <w:szCs w:val="21"/>
        </w:rPr>
        <w:t>.6</w:t>
      </w:r>
      <w:r w:rsidR="005B46C9" w:rsidRPr="009A2E54">
        <w:rPr>
          <w:rFonts w:asciiTheme="minorEastAsia" w:hAnsiTheme="minorEastAsia" w:hint="eastAsia"/>
          <w:color w:val="000000" w:themeColor="text1"/>
          <w:szCs w:val="21"/>
        </w:rPr>
        <w:t>供方承诺在接到需</w:t>
      </w:r>
      <w:r w:rsidR="003F48E2" w:rsidRPr="009A2E54">
        <w:rPr>
          <w:rFonts w:asciiTheme="minorEastAsia" w:hAnsiTheme="minorEastAsia" w:hint="eastAsia"/>
          <w:color w:val="000000" w:themeColor="text1"/>
          <w:szCs w:val="21"/>
        </w:rPr>
        <w:t>方请求技术支持后24小时内作出反应；若需要，</w:t>
      </w:r>
      <w:r w:rsidR="003F48E2" w:rsidRPr="009A2E54">
        <w:rPr>
          <w:rFonts w:asciiTheme="minorEastAsia" w:hAnsiTheme="minorEastAsia"/>
          <w:color w:val="000000" w:themeColor="text1"/>
          <w:szCs w:val="21"/>
        </w:rPr>
        <w:t>48</w:t>
      </w:r>
      <w:r w:rsidR="005B46C9" w:rsidRPr="009A2E54">
        <w:rPr>
          <w:rFonts w:asciiTheme="minorEastAsia" w:hAnsiTheme="minorEastAsia" w:hint="eastAsia"/>
          <w:color w:val="000000" w:themeColor="text1"/>
          <w:szCs w:val="21"/>
        </w:rPr>
        <w:t>小时内到达需</w:t>
      </w:r>
      <w:r w:rsidR="003F48E2" w:rsidRPr="009A2E54">
        <w:rPr>
          <w:rFonts w:asciiTheme="minorEastAsia" w:hAnsiTheme="minorEastAsia" w:hint="eastAsia"/>
          <w:color w:val="000000" w:themeColor="text1"/>
          <w:szCs w:val="21"/>
        </w:rPr>
        <w:t>方现场。</w:t>
      </w:r>
    </w:p>
    <w:p w:rsidR="00A22706" w:rsidRDefault="00A22706" w:rsidP="004A3490">
      <w:pPr>
        <w:spacing w:line="360" w:lineRule="auto"/>
        <w:ind w:firstLineChars="100" w:firstLine="241"/>
        <w:rPr>
          <w:rFonts w:ascii="Times New Roman" w:eastAsia="宋体" w:hAnsi="Times New Roman" w:cs="Times New Roman"/>
          <w:b/>
          <w:sz w:val="24"/>
          <w:szCs w:val="24"/>
        </w:rPr>
      </w:pPr>
    </w:p>
    <w:p w:rsidR="001276D3" w:rsidRDefault="001276D3" w:rsidP="004A3490">
      <w:pPr>
        <w:spacing w:line="360" w:lineRule="auto"/>
        <w:ind w:firstLineChars="100" w:firstLine="241"/>
        <w:rPr>
          <w:rFonts w:ascii="Times New Roman" w:eastAsia="宋体" w:hAnsi="Times New Roman" w:cs="Times New Roman"/>
          <w:b/>
          <w:sz w:val="24"/>
          <w:szCs w:val="24"/>
        </w:rPr>
      </w:pPr>
    </w:p>
    <w:p w:rsidR="001276D3" w:rsidRDefault="001276D3" w:rsidP="004A3490">
      <w:pPr>
        <w:spacing w:line="360" w:lineRule="auto"/>
        <w:ind w:firstLineChars="100" w:firstLine="241"/>
        <w:rPr>
          <w:rFonts w:ascii="Times New Roman" w:eastAsia="宋体" w:hAnsi="Times New Roman" w:cs="Times New Roman"/>
          <w:b/>
          <w:sz w:val="24"/>
          <w:szCs w:val="24"/>
        </w:rPr>
      </w:pPr>
    </w:p>
    <w:p w:rsidR="001276D3" w:rsidRDefault="001276D3" w:rsidP="004A3490">
      <w:pPr>
        <w:spacing w:line="360" w:lineRule="auto"/>
        <w:ind w:firstLineChars="100" w:firstLine="241"/>
        <w:rPr>
          <w:rFonts w:ascii="Times New Roman" w:eastAsia="宋体" w:hAnsi="Times New Roman" w:cs="Times New Roman"/>
          <w:b/>
          <w:sz w:val="24"/>
          <w:szCs w:val="24"/>
        </w:rPr>
      </w:pPr>
    </w:p>
    <w:p w:rsidR="001276D3" w:rsidRDefault="001276D3" w:rsidP="004A3490">
      <w:pPr>
        <w:spacing w:line="360" w:lineRule="auto"/>
        <w:ind w:firstLineChars="100" w:firstLine="241"/>
        <w:rPr>
          <w:rFonts w:ascii="Times New Roman" w:eastAsia="宋体" w:hAnsi="Times New Roman" w:cs="Times New Roman"/>
          <w:b/>
          <w:sz w:val="24"/>
          <w:szCs w:val="24"/>
        </w:rPr>
      </w:pPr>
    </w:p>
    <w:p w:rsidR="001276D3" w:rsidRDefault="001276D3" w:rsidP="004A3490">
      <w:pPr>
        <w:spacing w:line="360" w:lineRule="auto"/>
        <w:ind w:firstLineChars="100" w:firstLine="241"/>
        <w:rPr>
          <w:rFonts w:ascii="Times New Roman" w:eastAsia="宋体" w:hAnsi="Times New Roman" w:cs="Times New Roman"/>
          <w:b/>
          <w:sz w:val="24"/>
          <w:szCs w:val="24"/>
        </w:rPr>
      </w:pPr>
    </w:p>
    <w:p w:rsidR="00A22706" w:rsidRDefault="00A22706" w:rsidP="004A3490">
      <w:pPr>
        <w:spacing w:line="360" w:lineRule="auto"/>
        <w:ind w:firstLineChars="100" w:firstLine="241"/>
        <w:rPr>
          <w:rFonts w:ascii="Times New Roman" w:eastAsia="宋体" w:hAnsi="Times New Roman" w:cs="Times New Roman"/>
          <w:b/>
          <w:sz w:val="24"/>
          <w:szCs w:val="24"/>
        </w:rPr>
      </w:pPr>
    </w:p>
    <w:p w:rsidR="00802A2D" w:rsidRDefault="00802A2D" w:rsidP="004A3490">
      <w:pPr>
        <w:spacing w:line="360" w:lineRule="auto"/>
        <w:ind w:firstLineChars="100" w:firstLine="241"/>
        <w:rPr>
          <w:rFonts w:ascii="Times New Roman" w:eastAsia="宋体" w:hAnsi="Times New Roman" w:cs="Times New Roman"/>
          <w:b/>
          <w:sz w:val="24"/>
          <w:szCs w:val="24"/>
        </w:rPr>
      </w:pPr>
      <w:bookmarkStart w:id="37" w:name="_GoBack"/>
      <w:bookmarkEnd w:id="37"/>
    </w:p>
    <w:sectPr w:rsidR="00802A2D" w:rsidSect="00183C36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DEE" w:rsidRDefault="005D0DEE" w:rsidP="00183C36">
      <w:r>
        <w:separator/>
      </w:r>
    </w:p>
  </w:endnote>
  <w:endnote w:type="continuationSeparator" w:id="0">
    <w:p w:rsidR="005D0DEE" w:rsidRDefault="005D0DEE" w:rsidP="001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DEE" w:rsidRDefault="005D0DEE" w:rsidP="00183C36">
      <w:r>
        <w:separator/>
      </w:r>
    </w:p>
  </w:footnote>
  <w:footnote w:type="continuationSeparator" w:id="0">
    <w:p w:rsidR="005D0DEE" w:rsidRDefault="005D0DEE" w:rsidP="001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D6F"/>
    <w:multiLevelType w:val="hybridMultilevel"/>
    <w:tmpl w:val="0798AA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F4347"/>
    <w:multiLevelType w:val="hybridMultilevel"/>
    <w:tmpl w:val="54BACC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B7867"/>
    <w:multiLevelType w:val="hybridMultilevel"/>
    <w:tmpl w:val="4F48CBBC"/>
    <w:lvl w:ilvl="0" w:tplc="3D788E1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9A27AD"/>
    <w:multiLevelType w:val="hybridMultilevel"/>
    <w:tmpl w:val="A7A03D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F937A0"/>
    <w:multiLevelType w:val="hybridMultilevel"/>
    <w:tmpl w:val="894E1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4B7883"/>
    <w:multiLevelType w:val="hybridMultilevel"/>
    <w:tmpl w:val="FF3E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060A4E"/>
    <w:multiLevelType w:val="hybridMultilevel"/>
    <w:tmpl w:val="EC6A5B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E167D3"/>
    <w:multiLevelType w:val="hybridMultilevel"/>
    <w:tmpl w:val="AC086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866387"/>
    <w:multiLevelType w:val="multilevel"/>
    <w:tmpl w:val="009E1B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9" w15:restartNumberingAfterBreak="0">
    <w:nsid w:val="32AE77DC"/>
    <w:multiLevelType w:val="multilevel"/>
    <w:tmpl w:val="0FCEC5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" w15:restartNumberingAfterBreak="0">
    <w:nsid w:val="379D4ADD"/>
    <w:multiLevelType w:val="hybridMultilevel"/>
    <w:tmpl w:val="875080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21409A"/>
    <w:multiLevelType w:val="hybridMultilevel"/>
    <w:tmpl w:val="505EB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9D6216"/>
    <w:multiLevelType w:val="hybridMultilevel"/>
    <w:tmpl w:val="79C28838"/>
    <w:lvl w:ilvl="0" w:tplc="E200D3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502AB448">
      <w:start w:val="8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3E2DE3"/>
    <w:multiLevelType w:val="hybridMultilevel"/>
    <w:tmpl w:val="461E8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373271"/>
    <w:multiLevelType w:val="multilevel"/>
    <w:tmpl w:val="1E82C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黑体" w:eastAsia="黑体" w:hAnsi="黑体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0ED1281"/>
    <w:multiLevelType w:val="hybridMultilevel"/>
    <w:tmpl w:val="521A007C"/>
    <w:lvl w:ilvl="0" w:tplc="B9E4E9F8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4D6B4FC6"/>
    <w:multiLevelType w:val="hybridMultilevel"/>
    <w:tmpl w:val="25905622"/>
    <w:lvl w:ilvl="0" w:tplc="E0581D8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53E709C4"/>
    <w:multiLevelType w:val="hybridMultilevel"/>
    <w:tmpl w:val="8B469F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A6036E"/>
    <w:multiLevelType w:val="hybridMultilevel"/>
    <w:tmpl w:val="6608E0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5045C9"/>
    <w:multiLevelType w:val="hybridMultilevel"/>
    <w:tmpl w:val="E9BC5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0717AA"/>
    <w:multiLevelType w:val="hybridMultilevel"/>
    <w:tmpl w:val="2CB47FC4"/>
    <w:lvl w:ilvl="0" w:tplc="1018D1F6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4D21A13"/>
    <w:multiLevelType w:val="hybridMultilevel"/>
    <w:tmpl w:val="0BEA5E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174945"/>
    <w:multiLevelType w:val="hybridMultilevel"/>
    <w:tmpl w:val="3D240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AA32C9"/>
    <w:multiLevelType w:val="hybridMultilevel"/>
    <w:tmpl w:val="6A166AD4"/>
    <w:lvl w:ilvl="0" w:tplc="267A6A1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88506E2"/>
    <w:multiLevelType w:val="hybridMultilevel"/>
    <w:tmpl w:val="83942876"/>
    <w:lvl w:ilvl="0" w:tplc="6A72238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6B0E4513"/>
    <w:multiLevelType w:val="hybridMultilevel"/>
    <w:tmpl w:val="5C627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A90DED"/>
    <w:multiLevelType w:val="hybridMultilevel"/>
    <w:tmpl w:val="DB76E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8E12202"/>
    <w:multiLevelType w:val="hybridMultilevel"/>
    <w:tmpl w:val="857688B2"/>
    <w:lvl w:ilvl="0" w:tplc="1EE0C9D8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A3127AB2">
      <w:start w:val="8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085EE8"/>
    <w:multiLevelType w:val="hybridMultilevel"/>
    <w:tmpl w:val="8D2E8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2B3F6D"/>
    <w:multiLevelType w:val="hybridMultilevel"/>
    <w:tmpl w:val="D77E8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2"/>
  </w:num>
  <w:num w:numId="5">
    <w:abstractNumId w:val="14"/>
  </w:num>
  <w:num w:numId="6">
    <w:abstractNumId w:val="15"/>
  </w:num>
  <w:num w:numId="7">
    <w:abstractNumId w:val="9"/>
  </w:num>
  <w:num w:numId="8">
    <w:abstractNumId w:val="8"/>
  </w:num>
  <w:num w:numId="9">
    <w:abstractNumId w:val="27"/>
  </w:num>
  <w:num w:numId="10">
    <w:abstractNumId w:val="10"/>
  </w:num>
  <w:num w:numId="11">
    <w:abstractNumId w:val="29"/>
  </w:num>
  <w:num w:numId="12">
    <w:abstractNumId w:val="28"/>
  </w:num>
  <w:num w:numId="13">
    <w:abstractNumId w:val="18"/>
  </w:num>
  <w:num w:numId="14">
    <w:abstractNumId w:val="22"/>
  </w:num>
  <w:num w:numId="15">
    <w:abstractNumId w:val="25"/>
  </w:num>
  <w:num w:numId="16">
    <w:abstractNumId w:val="11"/>
  </w:num>
  <w:num w:numId="17">
    <w:abstractNumId w:val="21"/>
  </w:num>
  <w:num w:numId="18">
    <w:abstractNumId w:val="17"/>
  </w:num>
  <w:num w:numId="19">
    <w:abstractNumId w:val="13"/>
  </w:num>
  <w:num w:numId="20">
    <w:abstractNumId w:val="5"/>
  </w:num>
  <w:num w:numId="21">
    <w:abstractNumId w:val="6"/>
  </w:num>
  <w:num w:numId="22">
    <w:abstractNumId w:val="1"/>
  </w:num>
  <w:num w:numId="23">
    <w:abstractNumId w:val="26"/>
  </w:num>
  <w:num w:numId="24">
    <w:abstractNumId w:val="4"/>
  </w:num>
  <w:num w:numId="25">
    <w:abstractNumId w:val="19"/>
  </w:num>
  <w:num w:numId="26">
    <w:abstractNumId w:val="3"/>
  </w:num>
  <w:num w:numId="27">
    <w:abstractNumId w:val="0"/>
  </w:num>
  <w:num w:numId="28">
    <w:abstractNumId w:val="7"/>
  </w:num>
  <w:num w:numId="29">
    <w:abstractNumId w:val="2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AA"/>
    <w:rsid w:val="000042F0"/>
    <w:rsid w:val="00013BA1"/>
    <w:rsid w:val="00020E2B"/>
    <w:rsid w:val="000304EB"/>
    <w:rsid w:val="000317F2"/>
    <w:rsid w:val="0004089B"/>
    <w:rsid w:val="0004101A"/>
    <w:rsid w:val="00055475"/>
    <w:rsid w:val="0006523F"/>
    <w:rsid w:val="000664BB"/>
    <w:rsid w:val="000913D8"/>
    <w:rsid w:val="00094518"/>
    <w:rsid w:val="000B0495"/>
    <w:rsid w:val="000B0B34"/>
    <w:rsid w:val="000B1022"/>
    <w:rsid w:val="000B1C7E"/>
    <w:rsid w:val="000B7079"/>
    <w:rsid w:val="000D3C03"/>
    <w:rsid w:val="000E3874"/>
    <w:rsid w:val="000E6E84"/>
    <w:rsid w:val="000F2E72"/>
    <w:rsid w:val="000F405E"/>
    <w:rsid w:val="000F41F1"/>
    <w:rsid w:val="000F6073"/>
    <w:rsid w:val="00123D93"/>
    <w:rsid w:val="001276D3"/>
    <w:rsid w:val="0014607A"/>
    <w:rsid w:val="00166894"/>
    <w:rsid w:val="00170FF8"/>
    <w:rsid w:val="001765AF"/>
    <w:rsid w:val="00183438"/>
    <w:rsid w:val="00183C36"/>
    <w:rsid w:val="001907B5"/>
    <w:rsid w:val="001A7E8D"/>
    <w:rsid w:val="001A7EFC"/>
    <w:rsid w:val="001D4E19"/>
    <w:rsid w:val="001E2868"/>
    <w:rsid w:val="001E41C1"/>
    <w:rsid w:val="001F42A4"/>
    <w:rsid w:val="00207B1E"/>
    <w:rsid w:val="00227D14"/>
    <w:rsid w:val="00231CC5"/>
    <w:rsid w:val="00231F26"/>
    <w:rsid w:val="0026776C"/>
    <w:rsid w:val="00280008"/>
    <w:rsid w:val="00293CDF"/>
    <w:rsid w:val="00296F60"/>
    <w:rsid w:val="002A1031"/>
    <w:rsid w:val="002A2A38"/>
    <w:rsid w:val="002A7967"/>
    <w:rsid w:val="002B216B"/>
    <w:rsid w:val="002C592C"/>
    <w:rsid w:val="002C64DA"/>
    <w:rsid w:val="002D1612"/>
    <w:rsid w:val="00322435"/>
    <w:rsid w:val="00330C81"/>
    <w:rsid w:val="00334A3B"/>
    <w:rsid w:val="00334E0B"/>
    <w:rsid w:val="00341327"/>
    <w:rsid w:val="00354822"/>
    <w:rsid w:val="00362498"/>
    <w:rsid w:val="00370D1D"/>
    <w:rsid w:val="0037474B"/>
    <w:rsid w:val="00374F3D"/>
    <w:rsid w:val="003830C3"/>
    <w:rsid w:val="0039175B"/>
    <w:rsid w:val="003930C0"/>
    <w:rsid w:val="003A2C69"/>
    <w:rsid w:val="003B1192"/>
    <w:rsid w:val="003B1BAE"/>
    <w:rsid w:val="003B53AA"/>
    <w:rsid w:val="003C1C15"/>
    <w:rsid w:val="003F48E2"/>
    <w:rsid w:val="00415078"/>
    <w:rsid w:val="00421B11"/>
    <w:rsid w:val="00426064"/>
    <w:rsid w:val="00467C6A"/>
    <w:rsid w:val="004719C7"/>
    <w:rsid w:val="00473333"/>
    <w:rsid w:val="00486F6C"/>
    <w:rsid w:val="00492F42"/>
    <w:rsid w:val="00493FC5"/>
    <w:rsid w:val="004A3490"/>
    <w:rsid w:val="004A3F43"/>
    <w:rsid w:val="004A4AD9"/>
    <w:rsid w:val="004A5AB1"/>
    <w:rsid w:val="004B4653"/>
    <w:rsid w:val="004B6897"/>
    <w:rsid w:val="004B7026"/>
    <w:rsid w:val="004D2E24"/>
    <w:rsid w:val="004D74B5"/>
    <w:rsid w:val="004E39B7"/>
    <w:rsid w:val="004F2435"/>
    <w:rsid w:val="004F2B94"/>
    <w:rsid w:val="00511596"/>
    <w:rsid w:val="005121B5"/>
    <w:rsid w:val="0051670C"/>
    <w:rsid w:val="00516AFA"/>
    <w:rsid w:val="00526956"/>
    <w:rsid w:val="005319B0"/>
    <w:rsid w:val="00533EF6"/>
    <w:rsid w:val="00537CA0"/>
    <w:rsid w:val="00556CE5"/>
    <w:rsid w:val="005605CD"/>
    <w:rsid w:val="005649D2"/>
    <w:rsid w:val="0057181D"/>
    <w:rsid w:val="00583BC6"/>
    <w:rsid w:val="005B46C9"/>
    <w:rsid w:val="005B7163"/>
    <w:rsid w:val="005D0DEE"/>
    <w:rsid w:val="005F1544"/>
    <w:rsid w:val="005F20B4"/>
    <w:rsid w:val="005F568E"/>
    <w:rsid w:val="00606642"/>
    <w:rsid w:val="006229E8"/>
    <w:rsid w:val="00633E3E"/>
    <w:rsid w:val="00643B56"/>
    <w:rsid w:val="00645FC1"/>
    <w:rsid w:val="006503AD"/>
    <w:rsid w:val="006557BF"/>
    <w:rsid w:val="006571E8"/>
    <w:rsid w:val="006707B3"/>
    <w:rsid w:val="00677282"/>
    <w:rsid w:val="00677953"/>
    <w:rsid w:val="00682E77"/>
    <w:rsid w:val="006A1ECC"/>
    <w:rsid w:val="006C63AC"/>
    <w:rsid w:val="006D37D2"/>
    <w:rsid w:val="006D630E"/>
    <w:rsid w:val="006E5E46"/>
    <w:rsid w:val="00713EA2"/>
    <w:rsid w:val="00716F09"/>
    <w:rsid w:val="00717955"/>
    <w:rsid w:val="00741454"/>
    <w:rsid w:val="007466D8"/>
    <w:rsid w:val="00751864"/>
    <w:rsid w:val="00754D96"/>
    <w:rsid w:val="007560B4"/>
    <w:rsid w:val="00756931"/>
    <w:rsid w:val="0076789A"/>
    <w:rsid w:val="007804FE"/>
    <w:rsid w:val="00795EAE"/>
    <w:rsid w:val="00797009"/>
    <w:rsid w:val="007B5D4C"/>
    <w:rsid w:val="007B61AA"/>
    <w:rsid w:val="007C4175"/>
    <w:rsid w:val="007D0A62"/>
    <w:rsid w:val="007F1550"/>
    <w:rsid w:val="007F27EC"/>
    <w:rsid w:val="007F2FCB"/>
    <w:rsid w:val="00802A2D"/>
    <w:rsid w:val="008038A9"/>
    <w:rsid w:val="00806463"/>
    <w:rsid w:val="00816212"/>
    <w:rsid w:val="00823CB2"/>
    <w:rsid w:val="00842B69"/>
    <w:rsid w:val="0084574A"/>
    <w:rsid w:val="00845F53"/>
    <w:rsid w:val="00852BF0"/>
    <w:rsid w:val="008546BE"/>
    <w:rsid w:val="008726A3"/>
    <w:rsid w:val="008760D3"/>
    <w:rsid w:val="00882170"/>
    <w:rsid w:val="00882245"/>
    <w:rsid w:val="00883F83"/>
    <w:rsid w:val="008857EC"/>
    <w:rsid w:val="008A3219"/>
    <w:rsid w:val="008A5411"/>
    <w:rsid w:val="008A5EE7"/>
    <w:rsid w:val="008A63DA"/>
    <w:rsid w:val="008B23CB"/>
    <w:rsid w:val="008B2874"/>
    <w:rsid w:val="008C199A"/>
    <w:rsid w:val="008C2CE9"/>
    <w:rsid w:val="008D3A79"/>
    <w:rsid w:val="008E194F"/>
    <w:rsid w:val="00925644"/>
    <w:rsid w:val="00925917"/>
    <w:rsid w:val="00927FF6"/>
    <w:rsid w:val="00931B8B"/>
    <w:rsid w:val="009343E0"/>
    <w:rsid w:val="00940CC8"/>
    <w:rsid w:val="00945C8C"/>
    <w:rsid w:val="00946409"/>
    <w:rsid w:val="00951BEE"/>
    <w:rsid w:val="00953EEA"/>
    <w:rsid w:val="00964B0D"/>
    <w:rsid w:val="009651A9"/>
    <w:rsid w:val="00972AAD"/>
    <w:rsid w:val="00973E0C"/>
    <w:rsid w:val="00994055"/>
    <w:rsid w:val="009A2495"/>
    <w:rsid w:val="009A2E54"/>
    <w:rsid w:val="009B1722"/>
    <w:rsid w:val="009B738B"/>
    <w:rsid w:val="009B7F26"/>
    <w:rsid w:val="009C7702"/>
    <w:rsid w:val="009E3B77"/>
    <w:rsid w:val="009F028A"/>
    <w:rsid w:val="009F26E1"/>
    <w:rsid w:val="00A03A48"/>
    <w:rsid w:val="00A05E33"/>
    <w:rsid w:val="00A101A1"/>
    <w:rsid w:val="00A22706"/>
    <w:rsid w:val="00A52234"/>
    <w:rsid w:val="00A53BEF"/>
    <w:rsid w:val="00A73C28"/>
    <w:rsid w:val="00A915A2"/>
    <w:rsid w:val="00A92C49"/>
    <w:rsid w:val="00A95267"/>
    <w:rsid w:val="00A97FE0"/>
    <w:rsid w:val="00AA00BC"/>
    <w:rsid w:val="00AB3FD8"/>
    <w:rsid w:val="00AB6612"/>
    <w:rsid w:val="00AD3083"/>
    <w:rsid w:val="00AD403E"/>
    <w:rsid w:val="00AF4157"/>
    <w:rsid w:val="00AF4AD8"/>
    <w:rsid w:val="00AF73C3"/>
    <w:rsid w:val="00AF793E"/>
    <w:rsid w:val="00B00610"/>
    <w:rsid w:val="00B00B63"/>
    <w:rsid w:val="00B12B12"/>
    <w:rsid w:val="00B25CBC"/>
    <w:rsid w:val="00B300A7"/>
    <w:rsid w:val="00B33551"/>
    <w:rsid w:val="00B36C00"/>
    <w:rsid w:val="00B55DA5"/>
    <w:rsid w:val="00B5654B"/>
    <w:rsid w:val="00B618CE"/>
    <w:rsid w:val="00B62E55"/>
    <w:rsid w:val="00B75F25"/>
    <w:rsid w:val="00B8405B"/>
    <w:rsid w:val="00B87457"/>
    <w:rsid w:val="00B96CCE"/>
    <w:rsid w:val="00BA2F67"/>
    <w:rsid w:val="00BB1E1B"/>
    <w:rsid w:val="00BE6D41"/>
    <w:rsid w:val="00BF0C18"/>
    <w:rsid w:val="00C02F71"/>
    <w:rsid w:val="00C13478"/>
    <w:rsid w:val="00C166F0"/>
    <w:rsid w:val="00C25B7A"/>
    <w:rsid w:val="00C30764"/>
    <w:rsid w:val="00C4194C"/>
    <w:rsid w:val="00C477C2"/>
    <w:rsid w:val="00C6496F"/>
    <w:rsid w:val="00C9115D"/>
    <w:rsid w:val="00CB4DBB"/>
    <w:rsid w:val="00CC2FA9"/>
    <w:rsid w:val="00CD58D9"/>
    <w:rsid w:val="00CE7E2B"/>
    <w:rsid w:val="00CF210B"/>
    <w:rsid w:val="00D01A2F"/>
    <w:rsid w:val="00D03571"/>
    <w:rsid w:val="00D0653C"/>
    <w:rsid w:val="00D149BF"/>
    <w:rsid w:val="00D16969"/>
    <w:rsid w:val="00D20204"/>
    <w:rsid w:val="00D20CAE"/>
    <w:rsid w:val="00D35C56"/>
    <w:rsid w:val="00D403A0"/>
    <w:rsid w:val="00D50719"/>
    <w:rsid w:val="00D635F0"/>
    <w:rsid w:val="00D66267"/>
    <w:rsid w:val="00D7597E"/>
    <w:rsid w:val="00D767F8"/>
    <w:rsid w:val="00D76E55"/>
    <w:rsid w:val="00D847CA"/>
    <w:rsid w:val="00DA7FF1"/>
    <w:rsid w:val="00DB75A1"/>
    <w:rsid w:val="00DD1C22"/>
    <w:rsid w:val="00DE20C7"/>
    <w:rsid w:val="00DE5AD2"/>
    <w:rsid w:val="00DE60A2"/>
    <w:rsid w:val="00E07B9B"/>
    <w:rsid w:val="00E07CE2"/>
    <w:rsid w:val="00E33A1F"/>
    <w:rsid w:val="00E36E81"/>
    <w:rsid w:val="00E37B44"/>
    <w:rsid w:val="00E40F94"/>
    <w:rsid w:val="00E53BFA"/>
    <w:rsid w:val="00E55147"/>
    <w:rsid w:val="00E6712C"/>
    <w:rsid w:val="00E8163E"/>
    <w:rsid w:val="00E84FDA"/>
    <w:rsid w:val="00E90C7F"/>
    <w:rsid w:val="00E9184B"/>
    <w:rsid w:val="00E9261F"/>
    <w:rsid w:val="00E9498F"/>
    <w:rsid w:val="00EA1AAB"/>
    <w:rsid w:val="00EB5658"/>
    <w:rsid w:val="00EC270F"/>
    <w:rsid w:val="00ED102D"/>
    <w:rsid w:val="00ED728A"/>
    <w:rsid w:val="00EE6963"/>
    <w:rsid w:val="00EF1924"/>
    <w:rsid w:val="00EF5EEC"/>
    <w:rsid w:val="00EF7DDF"/>
    <w:rsid w:val="00F0126C"/>
    <w:rsid w:val="00F30B92"/>
    <w:rsid w:val="00F31B6F"/>
    <w:rsid w:val="00F414FF"/>
    <w:rsid w:val="00F418B2"/>
    <w:rsid w:val="00F44C0A"/>
    <w:rsid w:val="00F44DDC"/>
    <w:rsid w:val="00F54347"/>
    <w:rsid w:val="00F559F2"/>
    <w:rsid w:val="00F652B2"/>
    <w:rsid w:val="00F6715F"/>
    <w:rsid w:val="00F81EF9"/>
    <w:rsid w:val="00F82BDA"/>
    <w:rsid w:val="00F877E7"/>
    <w:rsid w:val="00FB47C5"/>
    <w:rsid w:val="00FC4CF7"/>
    <w:rsid w:val="00FC64C9"/>
    <w:rsid w:val="00FD2743"/>
    <w:rsid w:val="00FD5187"/>
    <w:rsid w:val="00FE587B"/>
    <w:rsid w:val="00FF106B"/>
    <w:rsid w:val="00FF1DD4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3128BB-92B9-4B89-A6C9-F77722C7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C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C36"/>
    <w:rPr>
      <w:sz w:val="18"/>
      <w:szCs w:val="18"/>
    </w:rPr>
  </w:style>
  <w:style w:type="paragraph" w:styleId="a7">
    <w:name w:val="List Paragraph"/>
    <w:basedOn w:val="a"/>
    <w:uiPriority w:val="34"/>
    <w:qFormat/>
    <w:rsid w:val="00183C3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13EA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13EA2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E7E2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E7E2B"/>
  </w:style>
  <w:style w:type="table" w:styleId="ac">
    <w:name w:val="Table Grid"/>
    <w:basedOn w:val="a1"/>
    <w:uiPriority w:val="59"/>
    <w:rsid w:val="002D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0571-8FB9-4284-9884-CE15B9B5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8</Pages>
  <Words>1098</Words>
  <Characters>6262</Characters>
  <Application>Microsoft Office Word</Application>
  <DocSecurity>0</DocSecurity>
  <Lines>52</Lines>
  <Paragraphs>14</Paragraphs>
  <ScaleCrop>false</ScaleCrop>
  <Company>Microsoft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Peng</dc:creator>
  <cp:lastModifiedBy>Sun, Liang</cp:lastModifiedBy>
  <cp:revision>29</cp:revision>
  <cp:lastPrinted>2022-09-13T00:38:00Z</cp:lastPrinted>
  <dcterms:created xsi:type="dcterms:W3CDTF">2021-01-22T02:57:00Z</dcterms:created>
  <dcterms:modified xsi:type="dcterms:W3CDTF">2022-09-27T08:54:00Z</dcterms:modified>
</cp:coreProperties>
</file>